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spacing w:before="1" w:after="0"/>
        <w:ind w:hanging="0" w:left="0" w:right="111"/>
        <w:jc w:val="right"/>
        <w:rPr>
          <w:rFonts w:eastAsia="Times New Roman" w:cs="Times New Roman"/>
          <w:spacing w:val="-1"/>
          <w:lang w:val="it-IT"/>
        </w:rPr>
      </w:pPr>
      <w:r>
        <w:rPr>
          <w:rFonts w:eastAsia="Times New Roman" w:cs="Times New Roman"/>
          <w:spacing w:val="-1"/>
          <w:lang w:val="it-IT"/>
        </w:rPr>
      </w:r>
    </w:p>
    <w:p>
      <w:pPr>
        <w:pStyle w:val="Heading1"/>
        <w:bidi w:val="0"/>
        <w:spacing w:before="1" w:after="0"/>
        <w:ind w:hanging="0" w:left="0" w:right="111"/>
        <w:jc w:val="right"/>
        <w:rPr>
          <w:lang w:val="it-IT"/>
        </w:rPr>
      </w:pPr>
      <w:r>
        <w:rPr>
          <w:rFonts w:eastAsia="Times New Roman" w:cs="Times New Roman"/>
          <w:spacing w:val="-1"/>
          <w:lang w:val="it-IT"/>
        </w:rPr>
        <w:t>ALLEGATO</w:t>
      </w:r>
      <w:r>
        <w:rPr>
          <w:rFonts w:eastAsia="Times New Roman" w:cs="Times New Roman"/>
          <w:spacing w:val="-4"/>
          <w:lang w:val="it-IT"/>
        </w:rPr>
        <w:t xml:space="preserve"> </w:t>
      </w:r>
      <w:r>
        <w:rPr>
          <w:rFonts w:eastAsia="Times New Roman" w:cs="Times New Roman"/>
          <w:spacing w:val="-1"/>
          <w:lang w:val="it-IT"/>
        </w:rPr>
        <w:t>A</w:t>
      </w:r>
    </w:p>
    <w:p>
      <w:pPr>
        <w:pStyle w:val="Heading1"/>
        <w:bidi w:val="0"/>
        <w:spacing w:before="1" w:after="0"/>
        <w:ind w:hanging="0" w:left="0" w:right="111"/>
        <w:jc w:val="right"/>
        <w:rPr>
          <w:lang w:val="it-IT"/>
        </w:rPr>
      </w:pPr>
      <w:r>
        <w:rPr>
          <w:rFonts w:eastAsia="Times New Roman" w:cs="Times New Roman"/>
          <w:spacing w:val="-5"/>
          <w:lang w:val="it-IT"/>
        </w:rPr>
        <w:t xml:space="preserve"> </w:t>
      </w:r>
      <w:r>
        <w:rPr>
          <w:rFonts w:eastAsia="Times New Roman" w:cs="Times New Roman"/>
          <w:spacing w:val="-1"/>
          <w:lang w:val="it-IT"/>
        </w:rPr>
        <w:t>DOMANDA</w:t>
      </w:r>
      <w:r>
        <w:rPr>
          <w:rFonts w:eastAsia="Times New Roman" w:cs="Times New Roman"/>
          <w:spacing w:val="-3"/>
          <w:lang w:val="it-IT"/>
        </w:rPr>
        <w:t xml:space="preserve"> </w:t>
      </w:r>
      <w:r>
        <w:rPr>
          <w:rFonts w:eastAsia="Times New Roman" w:cs="Times New Roman"/>
          <w:spacing w:val="-1"/>
          <w:lang w:val="it-IT"/>
        </w:rPr>
        <w:t>DI</w:t>
      </w:r>
      <w:r>
        <w:rPr>
          <w:rFonts w:eastAsia="Times New Roman" w:cs="Times New Roman"/>
          <w:spacing w:val="-4"/>
          <w:lang w:val="it-IT"/>
        </w:rPr>
        <w:t xml:space="preserve"> </w:t>
      </w:r>
      <w:r>
        <w:rPr>
          <w:rFonts w:eastAsia="Times New Roman" w:cs="Times New Roman"/>
          <w:spacing w:val="-1"/>
          <w:lang w:val="it-IT"/>
        </w:rPr>
        <w:t xml:space="preserve">PARTECIPAZIONE ALL’AVVISO PUBBLICO </w:t>
      </w:r>
      <w:r>
        <w:rPr>
          <w:rFonts w:eastAsia="Times New Roman" w:cs="Times New Roman"/>
          <w:b/>
          <w:bCs/>
          <w:spacing w:val="-1"/>
          <w:lang w:val="it-IT"/>
        </w:rPr>
        <w:t xml:space="preserve">SELEZIONE ESPERTI e TUTOR INTERNI/ESTERNI </w:t>
      </w:r>
    </w:p>
    <w:p>
      <w:pPr>
        <w:pStyle w:val="Heading1"/>
        <w:bidi w:val="0"/>
        <w:spacing w:before="1" w:after="0"/>
        <w:ind w:hanging="0" w:left="0" w:right="111"/>
        <w:jc w:val="right"/>
        <w:rPr>
          <w:lang w:val="it-IT"/>
        </w:rPr>
      </w:pPr>
      <w:r>
        <w:rPr>
          <w:rFonts w:eastAsia="Calibri" w:cs=""/>
          <w:b/>
          <w:bCs/>
          <w:i/>
          <w:iCs/>
          <w:color w:val="auto"/>
          <w:spacing w:val="-2"/>
          <w:kern w:val="0"/>
          <w:sz w:val="24"/>
          <w:szCs w:val="22"/>
          <w:lang w:val="it-IT" w:eastAsia="en-US" w:bidi="ar-SA"/>
        </w:rPr>
        <w:t>Progetto “Una scuola per tutti”  codice 10.2.2A-FSEPON-SI-2024-172</w:t>
      </w:r>
    </w:p>
    <w:p>
      <w:pPr>
        <w:pStyle w:val="Normal"/>
        <w:widowControl w:val="false"/>
        <w:suppressAutoHyphens w:val="true"/>
        <w:bidi w:val="0"/>
        <w:spacing w:before="0" w:after="0"/>
        <w:ind w:hanging="0" w:left="0" w:right="0"/>
        <w:jc w:val="right"/>
        <w:rPr>
          <w:sz w:val="24"/>
          <w:szCs w:val="24"/>
        </w:rPr>
      </w:pPr>
      <w:r>
        <w:rPr>
          <w:rFonts w:eastAsia="Calibri" w:cs="Times New Roman" w:ascii="Times New Roman" w:hAnsi="Times New Roman"/>
          <w:b/>
          <w:bCs/>
          <w:i w:val="false"/>
          <w:iCs/>
          <w:caps w:val="false"/>
          <w:smallCaps w:val="false"/>
          <w:color w:val="auto"/>
          <w:spacing w:val="0"/>
          <w:kern w:val="0"/>
          <w:sz w:val="24"/>
          <w:szCs w:val="22"/>
          <w:lang w:val="it-IT" w:eastAsia="en-US" w:bidi="ar-SA"/>
        </w:rPr>
        <w:t>CUP G24D23003980001</w:t>
      </w:r>
    </w:p>
    <w:p>
      <w:pPr>
        <w:pStyle w:val="Normal"/>
        <w:bidi w:val="0"/>
        <w:jc w:val="left"/>
        <w:rPr>
          <w:rFonts w:ascii="Garamond" w:hAnsi="Garamond" w:eastAsia="Times New Roman" w:cs="Times New Roman"/>
          <w:b/>
          <w:bCs/>
          <w:sz w:val="24"/>
          <w:szCs w:val="24"/>
          <w:lang w:val="it-IT"/>
        </w:rPr>
      </w:pPr>
      <w:r>
        <w:rPr>
          <w:rFonts w:eastAsia="Times New Roman" w:cs="Times New Roman" w:ascii="Garamond" w:hAnsi="Garamond"/>
          <w:b/>
          <w:bCs/>
          <w:sz w:val="30"/>
          <w:szCs w:val="30"/>
          <w:lang w:val="it-IT"/>
        </w:rPr>
      </w:r>
    </w:p>
    <w:p>
      <w:pPr>
        <w:pStyle w:val="Normal"/>
        <w:bidi w:val="0"/>
        <w:spacing w:lineRule="auto" w:line="271"/>
        <w:ind w:hanging="0" w:right="106"/>
        <w:jc w:val="right"/>
        <w:rPr>
          <w:lang w:val="it-IT"/>
        </w:rPr>
      </w:pPr>
      <w:r>
        <w:rPr>
          <w:rFonts w:ascii="Garamond" w:hAnsi="Garamond"/>
          <w:b/>
          <w:spacing w:val="-1"/>
          <w:sz w:val="24"/>
          <w:lang w:val="it-IT"/>
        </w:rPr>
        <w:t>AL</w:t>
      </w:r>
      <w:r>
        <w:rPr>
          <w:rFonts w:ascii="Garamond" w:hAnsi="Garamond"/>
          <w:b/>
          <w:spacing w:val="-5"/>
          <w:sz w:val="24"/>
          <w:lang w:val="it-IT"/>
        </w:rPr>
        <w:t xml:space="preserve"> </w:t>
      </w:r>
      <w:r>
        <w:rPr>
          <w:rFonts w:ascii="Garamond" w:hAnsi="Garamond"/>
          <w:b/>
          <w:spacing w:val="-1"/>
          <w:sz w:val="24"/>
          <w:lang w:val="it-IT"/>
        </w:rPr>
        <w:t>DIRIGENTE</w:t>
      </w:r>
      <w:r>
        <w:rPr>
          <w:rFonts w:ascii="Garamond" w:hAnsi="Garamond"/>
          <w:b/>
          <w:spacing w:val="-3"/>
          <w:sz w:val="24"/>
          <w:lang w:val="it-IT"/>
        </w:rPr>
        <w:t xml:space="preserve"> </w:t>
      </w:r>
      <w:r>
        <w:rPr>
          <w:rFonts w:ascii="Garamond" w:hAnsi="Garamond"/>
          <w:b/>
          <w:spacing w:val="-1"/>
          <w:sz w:val="24"/>
          <w:lang w:val="it-IT"/>
        </w:rPr>
        <w:t>SCOLASTICO</w:t>
      </w:r>
      <w:r>
        <w:rPr>
          <w:rFonts w:ascii="Garamond" w:hAnsi="Garamond"/>
          <w:b/>
          <w:spacing w:val="26"/>
          <w:sz w:val="24"/>
          <w:lang w:val="it-IT"/>
        </w:rPr>
        <w:t xml:space="preserve"> </w:t>
      </w:r>
    </w:p>
    <w:p>
      <w:pPr>
        <w:pStyle w:val="Normal"/>
        <w:bidi w:val="0"/>
        <w:spacing w:lineRule="auto" w:line="271"/>
        <w:ind w:hanging="0" w:right="106"/>
        <w:jc w:val="right"/>
        <w:rPr>
          <w:lang w:val="it-IT"/>
        </w:rPr>
      </w:pPr>
      <w:r>
        <w:rPr>
          <w:rFonts w:ascii="Garamond" w:hAnsi="Garamond"/>
          <w:b/>
          <w:spacing w:val="-1"/>
          <w:sz w:val="24"/>
          <w:lang w:val="it-IT"/>
        </w:rPr>
        <w:t>I.C.S.  Don Milani di Misterbianco (CT)</w:t>
      </w:r>
    </w:p>
    <w:p>
      <w:pPr>
        <w:pStyle w:val="Heading2"/>
        <w:widowControl w:val="false"/>
        <w:suppressAutoHyphens w:val="true"/>
        <w:bidi w:val="0"/>
        <w:spacing w:lineRule="exact" w:line="249" w:before="213" w:after="0"/>
        <w:ind w:hanging="0" w:left="57" w:right="0"/>
        <w:jc w:val="both"/>
        <w:rPr>
          <w:sz w:val="22"/>
          <w:szCs w:val="22"/>
        </w:rPr>
      </w:pPr>
      <w:r>
        <w:rPr>
          <w:rFonts w:eastAsia="Times New Roman" w:cs="Times New Roman"/>
          <w:b w:val="false"/>
          <w:bCs w:val="false"/>
          <w:i/>
          <w:iCs/>
          <w:spacing w:val="-2"/>
          <w:sz w:val="24"/>
          <w:szCs w:val="22"/>
          <w:lang w:val="it-IT"/>
        </w:rPr>
        <w:t xml:space="preserve">Agenda Sud. Destinazione di risorse per interventi integrati di riduzione della dispersione scolastica nelle regioni del Mezzogiorno, nell’ambito della linea di investimento 1.4. “Intervento straordinario finalizzato alla riduzione dei divari territoriali nella scuola secondaria di primo e secondo grado e alla lotta alla dispersione scolastica” di cui alla Missione 4 – Componente 1 – del Piano nazionale di ripresa e resilienza, finanziato dall’Unione europea – Next Generation EU, del Programma Operativo Nazionale “Per la scuola – Competenze e ambienti per l’apprendimento” 2014-2020, in attuazione del regolamento (UE) 2013/1303, e del Programma Nazionale “PN Scuola e competenze 2021-2027”, in attuazione del regolamento (UE) 2021/1060.  </w:t>
      </w:r>
      <w:r>
        <w:rPr>
          <w:rFonts w:eastAsia="Calibri" w:cs=""/>
          <w:b/>
          <w:bCs/>
          <w:color w:val="auto"/>
          <w:kern w:val="0"/>
          <w:sz w:val="24"/>
          <w:szCs w:val="22"/>
          <w:lang w:eastAsia="en-US" w:bidi="ar-SA"/>
        </w:rPr>
        <w:t xml:space="preserve">Progetto “Una scuola per tutti”  codice 10.2.2A-FSEPON-SI-2024-172 </w:t>
      </w:r>
      <w:r>
        <w:rPr>
          <w:rFonts w:eastAsia="Calibri" w:cs="Times New Roman"/>
          <w:b/>
          <w:bCs/>
          <w:i w:val="false"/>
          <w:caps w:val="false"/>
          <w:smallCaps w:val="false"/>
          <w:color w:val="auto"/>
          <w:spacing w:val="0"/>
          <w:kern w:val="0"/>
          <w:sz w:val="24"/>
          <w:szCs w:val="22"/>
          <w:lang w:eastAsia="en-US" w:bidi="ar-SA"/>
        </w:rPr>
        <w:t>CUP G24D23003980001</w:t>
      </w:r>
    </w:p>
    <w:p>
      <w:pPr>
        <w:pStyle w:val="Normal"/>
        <w:widowControl w:val="false"/>
        <w:suppressAutoHyphens w:val="true"/>
        <w:bidi w:val="0"/>
        <w:spacing w:before="0" w:after="0"/>
        <w:ind w:hanging="0" w:left="0" w:right="0"/>
        <w:jc w:val="both"/>
        <w:rPr>
          <w:rFonts w:ascii="Times New Roman" w:hAnsi="Times New Roman" w:eastAsia="Calibri" w:cs="Times New Roman"/>
          <w:b/>
          <w:bCs/>
          <w:i w:val="false"/>
          <w:i w:val="false"/>
          <w:caps w:val="false"/>
          <w:smallCaps w:val="false"/>
          <w:color w:val="auto"/>
          <w:spacing w:val="0"/>
          <w:kern w:val="0"/>
          <w:szCs w:val="22"/>
          <w:lang w:eastAsia="en-US" w:bidi="ar-SA"/>
        </w:rPr>
      </w:pPr>
      <w:r>
        <w:rPr>
          <w:rFonts w:eastAsia="Calibri" w:cs="Times New Roman" w:ascii="Times New Roman" w:hAnsi="Times New Roman"/>
          <w:b/>
          <w:bCs/>
          <w:i w:val="false"/>
          <w:caps w:val="false"/>
          <w:smallCaps w:val="false"/>
          <w:color w:val="auto"/>
          <w:spacing w:val="0"/>
          <w:kern w:val="0"/>
          <w:szCs w:val="22"/>
          <w:lang w:eastAsia="en-US" w:bidi="ar-SA"/>
        </w:rPr>
      </w:r>
    </w:p>
    <w:p>
      <w:pPr>
        <w:pStyle w:val="BodyText"/>
        <w:tabs>
          <w:tab w:val="clear" w:pos="709"/>
          <w:tab w:val="left" w:pos="9211" w:leader="none"/>
        </w:tabs>
        <w:bidi w:val="0"/>
        <w:spacing w:before="180" w:after="0"/>
        <w:ind w:hanging="0" w:left="112"/>
        <w:jc w:val="left"/>
        <w:rPr>
          <w:lang w:val="it-IT"/>
        </w:rPr>
      </w:pPr>
      <w:r>
        <w:rPr>
          <w:spacing w:val="-1"/>
          <w:lang w:val="it-IT"/>
        </w:rPr>
        <w:t>Il</w:t>
      </w:r>
      <w:r>
        <w:rPr>
          <w:spacing w:val="-5"/>
          <w:lang w:val="it-IT"/>
        </w:rPr>
        <w:t>/</w:t>
      </w:r>
      <w:r>
        <w:rPr>
          <w:lang w:val="it-IT"/>
        </w:rPr>
        <w:t>La</w:t>
      </w:r>
      <w:r>
        <w:rPr>
          <w:spacing w:val="-4"/>
          <w:lang w:val="it-IT"/>
        </w:rPr>
        <w:t xml:space="preserve"> </w:t>
      </w:r>
      <w:r>
        <w:rPr>
          <w:spacing w:val="-1"/>
          <w:lang w:val="it-IT"/>
        </w:rPr>
        <w:t>sottoscritto/a</w:t>
      </w:r>
      <w:r>
        <w:rPr>
          <w:lang w:val="it-IT"/>
        </w:rPr>
        <w:t xml:space="preserve"> </w:t>
      </w:r>
      <w:r>
        <w:rPr>
          <w:spacing w:val="-1"/>
          <w:lang w:val="it-IT"/>
        </w:rPr>
        <w:t xml:space="preserve"> </w:t>
      </w:r>
      <w:r>
        <w:rPr>
          <w:u w:val="single" w:color="000000"/>
          <w:lang w:val="it-IT"/>
        </w:rPr>
        <w:t xml:space="preserve"> </w:t>
        <w:tab/>
      </w:r>
    </w:p>
    <w:p>
      <w:pPr>
        <w:pStyle w:val="Normal"/>
        <w:bidi w:val="0"/>
        <w:spacing w:before="2" w:after="0"/>
        <w:jc w:val="left"/>
        <w:rPr>
          <w:rFonts w:ascii="Garamond" w:hAnsi="Garamond" w:eastAsia="Garamond" w:cs="Garamond"/>
          <w:sz w:val="17"/>
          <w:szCs w:val="17"/>
          <w:lang w:val="it-IT"/>
        </w:rPr>
      </w:pPr>
      <w:r>
        <w:rPr>
          <w:rFonts w:eastAsia="Garamond" w:cs="Garamond" w:ascii="Garamond" w:hAnsi="Garamond"/>
          <w:sz w:val="17"/>
          <w:szCs w:val="17"/>
          <w:lang w:val="it-IT"/>
        </w:rPr>
      </w:r>
    </w:p>
    <w:p>
      <w:pPr>
        <w:pStyle w:val="BodyText"/>
        <w:tabs>
          <w:tab w:val="clear" w:pos="709"/>
          <w:tab w:val="left" w:pos="811" w:leader="none"/>
          <w:tab w:val="left" w:pos="5587" w:leader="none"/>
        </w:tabs>
        <w:bidi w:val="0"/>
        <w:spacing w:before="77" w:after="0"/>
        <w:ind w:hanging="0" w:left="112"/>
        <w:jc w:val="left"/>
        <w:rPr>
          <w:lang w:val="it-IT"/>
        </w:rPr>
      </w:pPr>
      <w:r>
        <w:rPr>
          <w:spacing w:val="-1"/>
          <w:w w:val="95"/>
          <w:lang w:val="it-IT"/>
        </w:rPr>
        <w:t>nat</w:t>
      </w:r>
      <w:r>
        <w:rPr>
          <w:spacing w:val="-1"/>
          <w:w w:val="95"/>
          <w:u w:val="single" w:color="000000"/>
          <w:lang w:val="it-IT"/>
        </w:rPr>
        <w:tab/>
      </w:r>
      <w:r>
        <w:rPr>
          <w:lang w:val="it-IT"/>
        </w:rPr>
        <w:t>a</w:t>
      </w:r>
      <w:r>
        <w:rPr>
          <w:spacing w:val="-1"/>
          <w:lang w:val="it-IT"/>
        </w:rPr>
        <w:t xml:space="preserve">   _________________</w:t>
      </w:r>
      <w:r>
        <w:rPr>
          <w:lang w:val="it-IT"/>
        </w:rPr>
        <w:t>il_</w:t>
      </w:r>
      <w:r>
        <w:rPr>
          <w:u w:val="single" w:color="000000"/>
          <w:lang w:val="it-IT"/>
        </w:rPr>
        <w:t xml:space="preserve"> </w:t>
        <w:tab/>
      </w:r>
      <w:r>
        <w:rPr>
          <w:lang w:val="it-IT"/>
        </w:rPr>
        <w:t>/</w:t>
      </w:r>
      <w:r>
        <w:rPr>
          <w:u w:val="single" w:color="000000"/>
          <w:lang w:val="it-IT"/>
        </w:rPr>
        <w:t xml:space="preserve"> </w:t>
        <w:tab/>
      </w:r>
      <w:r>
        <w:rPr>
          <w:lang w:val="it-IT"/>
        </w:rPr>
        <w:t>/</w:t>
      </w:r>
      <w:r>
        <w:rPr>
          <w:u w:val="single" w:color="000000"/>
          <w:lang w:val="it-IT"/>
        </w:rPr>
        <w:t xml:space="preserve"> </w:t>
        <w:tab/>
      </w:r>
    </w:p>
    <w:p>
      <w:pPr>
        <w:pStyle w:val="Normal"/>
        <w:bidi w:val="0"/>
        <w:spacing w:before="2" w:after="0"/>
        <w:jc w:val="left"/>
        <w:rPr>
          <w:rFonts w:ascii="Garamond" w:hAnsi="Garamond" w:eastAsia="Garamond" w:cs="Garamond"/>
          <w:sz w:val="17"/>
          <w:szCs w:val="17"/>
          <w:lang w:val="it-IT"/>
        </w:rPr>
      </w:pPr>
      <w:r>
        <w:rPr>
          <w:rFonts w:eastAsia="Garamond" w:cs="Garamond" w:ascii="Garamond" w:hAnsi="Garamond"/>
          <w:sz w:val="17"/>
          <w:szCs w:val="17"/>
          <w:lang w:val="it-IT"/>
        </w:rPr>
      </w:r>
    </w:p>
    <w:p>
      <w:pPr>
        <w:pStyle w:val="BodyText"/>
        <w:tabs>
          <w:tab w:val="clear" w:pos="709"/>
          <w:tab w:val="left" w:pos="4491" w:leader="none"/>
          <w:tab w:val="left" w:pos="9723" w:leader="none"/>
        </w:tabs>
        <w:bidi w:val="0"/>
        <w:spacing w:before="77" w:after="0"/>
        <w:ind w:hanging="0" w:left="112"/>
        <w:jc w:val="left"/>
        <w:rPr>
          <w:lang w:val="it-IT"/>
        </w:rPr>
      </w:pPr>
      <w:r>
        <w:rPr>
          <w:lang w:val="it-IT"/>
        </w:rPr>
        <w:t>e</w:t>
      </w:r>
      <w:r>
        <w:rPr>
          <w:spacing w:val="-5"/>
          <w:lang w:val="it-IT"/>
        </w:rPr>
        <w:t xml:space="preserve"> </w:t>
      </w:r>
      <w:r>
        <w:rPr>
          <w:spacing w:val="-1"/>
          <w:lang w:val="it-IT"/>
        </w:rPr>
        <w:t>residente</w:t>
      </w:r>
      <w:r>
        <w:rPr>
          <w:spacing w:val="-3"/>
          <w:lang w:val="it-IT"/>
        </w:rPr>
        <w:t xml:space="preserve"> </w:t>
      </w:r>
      <w:r>
        <w:rPr>
          <w:lang w:val="it-IT"/>
        </w:rPr>
        <w:t>a</w:t>
      </w:r>
      <w:r>
        <w:rPr>
          <w:u w:val="single" w:color="000000"/>
          <w:lang w:val="it-IT"/>
        </w:rPr>
        <w:tab/>
      </w:r>
      <w:r>
        <w:rPr>
          <w:lang w:val="it-IT"/>
        </w:rPr>
        <w:t>in</w:t>
      </w:r>
      <w:r>
        <w:rPr>
          <w:spacing w:val="-1"/>
          <w:lang w:val="it-IT"/>
        </w:rPr>
        <w:t xml:space="preserve"> </w:t>
      </w:r>
      <w:r>
        <w:rPr>
          <w:lang w:val="it-IT"/>
        </w:rPr>
        <w:t>Via</w:t>
      </w:r>
      <w:r>
        <w:rPr>
          <w:spacing w:val="-2"/>
          <w:lang w:val="it-IT"/>
        </w:rPr>
        <w:t xml:space="preserve"> </w:t>
      </w:r>
      <w:r>
        <w:rPr>
          <w:u w:val="single" w:color="000000"/>
          <w:lang w:val="it-IT"/>
        </w:rPr>
        <w:t xml:space="preserve"> </w:t>
        <w:tab/>
      </w:r>
    </w:p>
    <w:p>
      <w:pPr>
        <w:pStyle w:val="Normal"/>
        <w:bidi w:val="0"/>
        <w:spacing w:before="2" w:after="0"/>
        <w:jc w:val="left"/>
        <w:rPr>
          <w:rFonts w:ascii="Garamond" w:hAnsi="Garamond" w:eastAsia="Garamond" w:cs="Garamond"/>
          <w:sz w:val="17"/>
          <w:szCs w:val="17"/>
          <w:lang w:val="it-IT"/>
        </w:rPr>
      </w:pPr>
      <w:r>
        <w:rPr>
          <w:rFonts w:eastAsia="Garamond" w:cs="Garamond" w:ascii="Garamond" w:hAnsi="Garamond"/>
          <w:sz w:val="17"/>
          <w:szCs w:val="17"/>
          <w:lang w:val="it-IT"/>
        </w:rPr>
      </w:r>
    </w:p>
    <w:p>
      <w:pPr>
        <w:pStyle w:val="BodyText"/>
        <w:tabs>
          <w:tab w:val="clear" w:pos="709"/>
          <w:tab w:val="left" w:pos="1277" w:leader="none"/>
          <w:tab w:val="left" w:pos="2679" w:leader="none"/>
          <w:tab w:val="left" w:pos="4198" w:leader="none"/>
          <w:tab w:val="left" w:pos="9736" w:leader="none"/>
        </w:tabs>
        <w:bidi w:val="0"/>
        <w:spacing w:before="77" w:after="0"/>
        <w:ind w:hanging="0" w:left="112"/>
        <w:jc w:val="left"/>
        <w:rPr>
          <w:lang w:val="it-IT"/>
        </w:rPr>
      </w:pPr>
      <w:r>
        <w:rPr>
          <w:spacing w:val="-1"/>
          <w:lang w:val="it-IT"/>
        </w:rPr>
        <w:t>n°</w:t>
      </w:r>
      <w:r>
        <w:rPr>
          <w:spacing w:val="-1"/>
          <w:u w:val="single" w:color="000000"/>
          <w:lang w:val="it-IT"/>
        </w:rPr>
        <w:tab/>
      </w:r>
      <w:r>
        <w:rPr>
          <w:w w:val="95"/>
          <w:lang w:val="it-IT"/>
        </w:rPr>
        <w:t>cap</w:t>
      </w:r>
      <w:r>
        <w:rPr>
          <w:w w:val="95"/>
          <w:u w:val="single" w:color="000000"/>
          <w:lang w:val="it-IT"/>
        </w:rPr>
        <w:tab/>
      </w:r>
      <w:r>
        <w:rPr>
          <w:spacing w:val="-1"/>
          <w:w w:val="95"/>
          <w:lang w:val="it-IT"/>
        </w:rPr>
        <w:t>Prov.</w:t>
      </w:r>
      <w:r>
        <w:rPr>
          <w:spacing w:val="-1"/>
          <w:w w:val="95"/>
          <w:u w:val="single" w:color="000000"/>
          <w:lang w:val="it-IT"/>
        </w:rPr>
        <w:tab/>
      </w:r>
      <w:r>
        <w:rPr>
          <w:spacing w:val="-1"/>
          <w:lang w:val="it-IT"/>
        </w:rPr>
        <w:t>Codice</w:t>
      </w:r>
      <w:r>
        <w:rPr>
          <w:spacing w:val="-12"/>
          <w:lang w:val="it-IT"/>
        </w:rPr>
        <w:t xml:space="preserve"> </w:t>
      </w:r>
      <w:r>
        <w:rPr>
          <w:spacing w:val="-1"/>
          <w:lang w:val="it-IT"/>
        </w:rPr>
        <w:t>Fiscale</w:t>
      </w:r>
      <w:r>
        <w:rPr>
          <w:lang w:val="it-IT"/>
        </w:rPr>
        <w:t xml:space="preserve"> </w:t>
      </w:r>
      <w:r>
        <w:rPr>
          <w:u w:val="single" w:color="000000"/>
          <w:lang w:val="it-IT"/>
        </w:rPr>
        <w:t xml:space="preserve"> ____</w:t>
        <w:tab/>
      </w:r>
    </w:p>
    <w:p>
      <w:pPr>
        <w:pStyle w:val="Normal"/>
        <w:bidi w:val="0"/>
        <w:spacing w:before="2" w:after="0"/>
        <w:jc w:val="left"/>
        <w:rPr>
          <w:rFonts w:ascii="Garamond" w:hAnsi="Garamond" w:eastAsia="Garamond" w:cs="Garamond"/>
          <w:sz w:val="17"/>
          <w:szCs w:val="17"/>
          <w:lang w:val="it-IT"/>
        </w:rPr>
      </w:pPr>
      <w:r>
        <w:rPr>
          <w:rFonts w:eastAsia="Garamond" w:cs="Garamond" w:ascii="Garamond" w:hAnsi="Garamond"/>
          <w:sz w:val="17"/>
          <w:szCs w:val="17"/>
          <w:lang w:val="it-IT"/>
        </w:rPr>
      </w:r>
    </w:p>
    <w:p>
      <w:pPr>
        <w:pStyle w:val="BodyText"/>
        <w:tabs>
          <w:tab w:val="clear" w:pos="709"/>
          <w:tab w:val="left" w:pos="4457" w:leader="none"/>
          <w:tab w:val="left" w:pos="9681" w:leader="none"/>
        </w:tabs>
        <w:bidi w:val="0"/>
        <w:spacing w:before="77" w:after="0"/>
        <w:ind w:hanging="0" w:left="112"/>
        <w:jc w:val="left"/>
        <w:rPr>
          <w:lang w:val="it-IT"/>
        </w:rPr>
      </w:pPr>
      <w:r>
        <w:rPr>
          <w:lang w:val="it-IT"/>
        </w:rPr>
        <w:t>cell.</w:t>
      </w:r>
      <w:r>
        <w:rPr>
          <w:spacing w:val="-2"/>
          <w:lang w:val="it-IT"/>
        </w:rPr>
        <w:t xml:space="preserve"> </w:t>
      </w:r>
      <w:r>
        <w:rPr>
          <w:u w:val="single" w:color="000000"/>
          <w:lang w:val="it-IT"/>
        </w:rPr>
        <w:t xml:space="preserve"> </w:t>
        <w:tab/>
      </w:r>
    </w:p>
    <w:p>
      <w:pPr>
        <w:pStyle w:val="Normal"/>
        <w:bidi w:val="0"/>
        <w:spacing w:before="5" w:after="0"/>
        <w:jc w:val="left"/>
        <w:rPr>
          <w:rFonts w:ascii="Garamond" w:hAnsi="Garamond" w:eastAsia="Garamond" w:cs="Garamond"/>
          <w:sz w:val="17"/>
          <w:szCs w:val="17"/>
          <w:lang w:val="it-IT"/>
        </w:rPr>
      </w:pPr>
      <w:r>
        <w:rPr>
          <w:rFonts w:eastAsia="Garamond" w:cs="Garamond" w:ascii="Garamond" w:hAnsi="Garamond"/>
          <w:sz w:val="17"/>
          <w:szCs w:val="17"/>
          <w:lang w:val="it-IT"/>
        </w:rPr>
      </w:r>
    </w:p>
    <w:p>
      <w:pPr>
        <w:pStyle w:val="BodyText"/>
        <w:tabs>
          <w:tab w:val="clear" w:pos="709"/>
          <w:tab w:val="left" w:pos="8344" w:leader="none"/>
          <w:tab w:val="left" w:pos="8932" w:leader="none"/>
        </w:tabs>
        <w:bidi w:val="0"/>
        <w:spacing w:lineRule="auto" w:line="391" w:before="77" w:after="0"/>
        <w:ind w:hanging="0" w:left="112" w:right="1324"/>
        <w:jc w:val="left"/>
        <w:rPr>
          <w:spacing w:val="27"/>
          <w:lang w:val="it-IT"/>
        </w:rPr>
      </w:pPr>
      <w:r>
        <w:rPr>
          <w:spacing w:val="-1"/>
          <w:lang w:val="it-IT"/>
        </w:rPr>
        <w:t>e-mail</w:t>
      </w:r>
      <w:r>
        <w:rPr>
          <w:spacing w:val="-6"/>
          <w:lang w:val="it-IT"/>
        </w:rPr>
        <w:t xml:space="preserve"> </w:t>
      </w:r>
      <w:r>
        <w:rPr>
          <w:spacing w:val="-1"/>
          <w:lang w:val="it-IT"/>
        </w:rPr>
        <w:t>peo</w:t>
      </w:r>
      <w:r>
        <w:rPr>
          <w:u w:val="single" w:color="000000"/>
          <w:lang w:val="it-IT"/>
        </w:rPr>
        <w:t xml:space="preserve">  _____  </w:t>
      </w:r>
      <w:r>
        <w:rPr>
          <w:spacing w:val="-1"/>
          <w:lang w:val="it-IT"/>
        </w:rPr>
        <w:t>PEC_________</w:t>
      </w:r>
    </w:p>
    <w:p>
      <w:pPr>
        <w:pStyle w:val="Normal"/>
        <w:bidi w:val="0"/>
        <w:spacing w:before="7" w:after="0"/>
        <w:jc w:val="left"/>
        <w:rPr>
          <w:rFonts w:ascii="Garamond" w:hAnsi="Garamond" w:eastAsia="Garamond" w:cs="Garamond"/>
          <w:sz w:val="19"/>
          <w:szCs w:val="19"/>
          <w:lang w:val="it-IT"/>
        </w:rPr>
      </w:pPr>
      <w:r>
        <w:rPr>
          <w:rFonts w:eastAsia="Garamond" w:cs="Garamond" w:ascii="Garamond" w:hAnsi="Garamond"/>
          <w:sz w:val="19"/>
          <w:szCs w:val="19"/>
          <w:lang w:val="it-IT"/>
        </w:rPr>
      </w:r>
    </w:p>
    <w:p>
      <w:pPr>
        <w:pStyle w:val="Heading1"/>
        <w:bidi w:val="0"/>
        <w:ind w:hanging="0" w:left="1250" w:right="1247"/>
        <w:jc w:val="center"/>
        <w:rPr>
          <w:lang w:val="it-IT"/>
        </w:rPr>
      </w:pPr>
      <w:r>
        <w:rPr>
          <w:spacing w:val="-1"/>
          <w:lang w:val="it-IT"/>
        </w:rPr>
        <w:t>DICHIARA</w:t>
      </w:r>
    </w:p>
    <w:p>
      <w:pPr>
        <w:pStyle w:val="BodyText"/>
        <w:bidi w:val="0"/>
        <w:spacing w:lineRule="auto" w:line="360" w:before="175" w:after="0"/>
        <w:ind w:hanging="0" w:left="112" w:right="109"/>
        <w:jc w:val="both"/>
        <w:rPr>
          <w:lang w:val="it-IT"/>
        </w:rPr>
      </w:pPr>
      <w:r>
        <w:rPr>
          <w:lang w:val="it-IT"/>
        </w:rPr>
        <w:t>ai</w:t>
      </w:r>
      <w:r>
        <w:rPr>
          <w:spacing w:val="41"/>
          <w:lang w:val="it-IT"/>
        </w:rPr>
        <w:t xml:space="preserve"> </w:t>
      </w:r>
      <w:r>
        <w:rPr>
          <w:spacing w:val="-1"/>
          <w:lang w:val="it-IT"/>
        </w:rPr>
        <w:t>sensi</w:t>
      </w:r>
      <w:r>
        <w:rPr>
          <w:spacing w:val="41"/>
          <w:lang w:val="it-IT"/>
        </w:rPr>
        <w:t xml:space="preserve"> </w:t>
      </w:r>
      <w:r>
        <w:rPr>
          <w:lang w:val="it-IT"/>
        </w:rPr>
        <w:t>del</w:t>
      </w:r>
      <w:r>
        <w:rPr>
          <w:spacing w:val="40"/>
          <w:lang w:val="it-IT"/>
        </w:rPr>
        <w:t xml:space="preserve"> </w:t>
      </w:r>
      <w:r>
        <w:rPr>
          <w:lang w:val="it-IT"/>
        </w:rPr>
        <w:t>decreto</w:t>
      </w:r>
      <w:r>
        <w:rPr>
          <w:spacing w:val="40"/>
          <w:lang w:val="it-IT"/>
        </w:rPr>
        <w:t xml:space="preserve"> </w:t>
      </w:r>
      <w:r>
        <w:rPr>
          <w:spacing w:val="-1"/>
          <w:lang w:val="it-IT"/>
        </w:rPr>
        <w:t>del</w:t>
      </w:r>
      <w:r>
        <w:rPr>
          <w:spacing w:val="40"/>
          <w:lang w:val="it-IT"/>
        </w:rPr>
        <w:t xml:space="preserve"> </w:t>
      </w:r>
      <w:r>
        <w:rPr>
          <w:spacing w:val="-1"/>
          <w:lang w:val="it-IT"/>
        </w:rPr>
        <w:t>Presidente</w:t>
      </w:r>
      <w:r>
        <w:rPr>
          <w:spacing w:val="42"/>
          <w:lang w:val="it-IT"/>
        </w:rPr>
        <w:t xml:space="preserve"> </w:t>
      </w:r>
      <w:r>
        <w:rPr>
          <w:lang w:val="it-IT"/>
        </w:rPr>
        <w:t>della</w:t>
      </w:r>
      <w:r>
        <w:rPr>
          <w:spacing w:val="41"/>
          <w:lang w:val="it-IT"/>
        </w:rPr>
        <w:t xml:space="preserve"> </w:t>
      </w:r>
      <w:r>
        <w:rPr>
          <w:spacing w:val="-1"/>
          <w:lang w:val="it-IT"/>
        </w:rPr>
        <w:t>Repubblica</w:t>
      </w:r>
      <w:r>
        <w:rPr>
          <w:spacing w:val="43"/>
          <w:lang w:val="it-IT"/>
        </w:rPr>
        <w:t xml:space="preserve"> </w:t>
      </w:r>
      <w:r>
        <w:rPr>
          <w:lang w:val="it-IT"/>
        </w:rPr>
        <w:t>28</w:t>
      </w:r>
      <w:r>
        <w:rPr>
          <w:spacing w:val="39"/>
          <w:lang w:val="it-IT"/>
        </w:rPr>
        <w:t xml:space="preserve"> </w:t>
      </w:r>
      <w:r>
        <w:rPr>
          <w:spacing w:val="-1"/>
          <w:lang w:val="it-IT"/>
        </w:rPr>
        <w:t>dicembre</w:t>
      </w:r>
      <w:r>
        <w:rPr>
          <w:spacing w:val="41"/>
          <w:lang w:val="it-IT"/>
        </w:rPr>
        <w:t xml:space="preserve"> </w:t>
      </w:r>
      <w:r>
        <w:rPr>
          <w:lang w:val="it-IT"/>
        </w:rPr>
        <w:t>2000,</w:t>
      </w:r>
      <w:r>
        <w:rPr>
          <w:spacing w:val="40"/>
          <w:lang w:val="it-IT"/>
        </w:rPr>
        <w:t xml:space="preserve"> </w:t>
      </w:r>
      <w:r>
        <w:rPr>
          <w:spacing w:val="-1"/>
          <w:lang w:val="it-IT"/>
        </w:rPr>
        <w:t>n.</w:t>
      </w:r>
      <w:r>
        <w:rPr>
          <w:spacing w:val="40"/>
          <w:lang w:val="it-IT"/>
        </w:rPr>
        <w:t xml:space="preserve"> </w:t>
      </w:r>
      <w:r>
        <w:rPr>
          <w:lang w:val="it-IT"/>
        </w:rPr>
        <w:t>445,</w:t>
      </w:r>
      <w:r>
        <w:rPr>
          <w:spacing w:val="42"/>
          <w:lang w:val="it-IT"/>
        </w:rPr>
        <w:t xml:space="preserve"> </w:t>
      </w:r>
      <w:r>
        <w:rPr>
          <w:spacing w:val="-2"/>
          <w:lang w:val="it-IT"/>
        </w:rPr>
        <w:t>le</w:t>
      </w:r>
      <w:r>
        <w:rPr>
          <w:spacing w:val="43"/>
          <w:lang w:val="it-IT"/>
        </w:rPr>
        <w:t xml:space="preserve"> </w:t>
      </w:r>
      <w:r>
        <w:rPr>
          <w:spacing w:val="-1"/>
          <w:lang w:val="it-IT"/>
        </w:rPr>
        <w:t>dichiarazioni</w:t>
      </w:r>
      <w:r>
        <w:rPr>
          <w:spacing w:val="39"/>
          <w:lang w:val="it-IT"/>
        </w:rPr>
        <w:t xml:space="preserve"> </w:t>
      </w:r>
      <w:r>
        <w:rPr>
          <w:spacing w:val="-1"/>
          <w:lang w:val="it-IT"/>
        </w:rPr>
        <w:t>rese</w:t>
      </w:r>
      <w:r>
        <w:rPr>
          <w:spacing w:val="43"/>
          <w:lang w:val="it-IT"/>
        </w:rPr>
        <w:t xml:space="preserve"> </w:t>
      </w:r>
      <w:r>
        <w:rPr>
          <w:lang w:val="it-IT"/>
        </w:rPr>
        <w:t>e</w:t>
      </w:r>
      <w:r>
        <w:rPr>
          <w:spacing w:val="57"/>
          <w:w w:val="99"/>
          <w:lang w:val="it-IT"/>
        </w:rPr>
        <w:t xml:space="preserve"> </w:t>
      </w:r>
      <w:r>
        <w:rPr>
          <w:spacing w:val="-1"/>
          <w:lang w:val="it-IT"/>
        </w:rPr>
        <w:t>sottoscritte</w:t>
      </w:r>
      <w:r>
        <w:rPr>
          <w:spacing w:val="9"/>
          <w:lang w:val="it-IT"/>
        </w:rPr>
        <w:t xml:space="preserve"> </w:t>
      </w:r>
      <w:r>
        <w:rPr>
          <w:spacing w:val="-1"/>
          <w:lang w:val="it-IT"/>
        </w:rPr>
        <w:t>nella</w:t>
      </w:r>
      <w:r>
        <w:rPr>
          <w:spacing w:val="10"/>
          <w:lang w:val="it-IT"/>
        </w:rPr>
        <w:t xml:space="preserve"> </w:t>
      </w:r>
      <w:r>
        <w:rPr>
          <w:spacing w:val="-1"/>
          <w:lang w:val="it-IT"/>
        </w:rPr>
        <w:t>domanda</w:t>
      </w:r>
      <w:r>
        <w:rPr>
          <w:spacing w:val="10"/>
          <w:lang w:val="it-IT"/>
        </w:rPr>
        <w:t xml:space="preserve"> </w:t>
      </w:r>
      <w:r>
        <w:rPr>
          <w:lang w:val="it-IT"/>
        </w:rPr>
        <w:t>di</w:t>
      </w:r>
      <w:r>
        <w:rPr>
          <w:spacing w:val="10"/>
          <w:lang w:val="it-IT"/>
        </w:rPr>
        <w:t xml:space="preserve"> </w:t>
      </w:r>
      <w:r>
        <w:rPr>
          <w:spacing w:val="-1"/>
          <w:lang w:val="it-IT"/>
        </w:rPr>
        <w:t>partecipazione</w:t>
      </w:r>
      <w:r>
        <w:rPr>
          <w:spacing w:val="8"/>
          <w:lang w:val="it-IT"/>
        </w:rPr>
        <w:t xml:space="preserve"> </w:t>
      </w:r>
      <w:r>
        <w:rPr>
          <w:spacing w:val="-1"/>
          <w:lang w:val="it-IT"/>
        </w:rPr>
        <w:t>hanno</w:t>
      </w:r>
      <w:r>
        <w:rPr>
          <w:spacing w:val="7"/>
          <w:lang w:val="it-IT"/>
        </w:rPr>
        <w:t xml:space="preserve"> </w:t>
      </w:r>
      <w:r>
        <w:rPr>
          <w:lang w:val="it-IT"/>
        </w:rPr>
        <w:t>valore</w:t>
      </w:r>
      <w:r>
        <w:rPr>
          <w:spacing w:val="9"/>
          <w:lang w:val="it-IT"/>
        </w:rPr>
        <w:t xml:space="preserve"> </w:t>
      </w:r>
      <w:r>
        <w:rPr>
          <w:lang w:val="it-IT"/>
        </w:rPr>
        <w:t>di</w:t>
      </w:r>
      <w:r>
        <w:rPr>
          <w:spacing w:val="9"/>
          <w:lang w:val="it-IT"/>
        </w:rPr>
        <w:t xml:space="preserve"> </w:t>
      </w:r>
      <w:r>
        <w:rPr>
          <w:spacing w:val="-1"/>
          <w:lang w:val="it-IT"/>
        </w:rPr>
        <w:t>autocertificazione;</w:t>
      </w:r>
      <w:r>
        <w:rPr>
          <w:spacing w:val="10"/>
          <w:lang w:val="it-IT"/>
        </w:rPr>
        <w:t xml:space="preserve"> </w:t>
      </w:r>
      <w:r>
        <w:rPr>
          <w:spacing w:val="-1"/>
          <w:lang w:val="it-IT"/>
        </w:rPr>
        <w:t>nel</w:t>
      </w:r>
      <w:r>
        <w:rPr>
          <w:spacing w:val="10"/>
          <w:lang w:val="it-IT"/>
        </w:rPr>
        <w:t xml:space="preserve"> </w:t>
      </w:r>
      <w:r>
        <w:rPr>
          <w:spacing w:val="-1"/>
          <w:lang w:val="it-IT"/>
        </w:rPr>
        <w:t>caso</w:t>
      </w:r>
      <w:r>
        <w:rPr>
          <w:spacing w:val="9"/>
          <w:lang w:val="it-IT"/>
        </w:rPr>
        <w:t xml:space="preserve"> </w:t>
      </w:r>
      <w:r>
        <w:rPr>
          <w:lang w:val="it-IT"/>
        </w:rPr>
        <w:t>di</w:t>
      </w:r>
      <w:r>
        <w:rPr>
          <w:spacing w:val="10"/>
          <w:lang w:val="it-IT"/>
        </w:rPr>
        <w:t xml:space="preserve"> </w:t>
      </w:r>
      <w:r>
        <w:rPr>
          <w:spacing w:val="-1"/>
          <w:lang w:val="it-IT"/>
        </w:rPr>
        <w:t>falsità</w:t>
      </w:r>
      <w:r>
        <w:rPr>
          <w:spacing w:val="10"/>
          <w:lang w:val="it-IT"/>
        </w:rPr>
        <w:t xml:space="preserve"> </w:t>
      </w:r>
      <w:r>
        <w:rPr>
          <w:lang w:val="it-IT"/>
        </w:rPr>
        <w:t>in</w:t>
      </w:r>
      <w:r>
        <w:rPr>
          <w:spacing w:val="9"/>
          <w:lang w:val="it-IT"/>
        </w:rPr>
        <w:t xml:space="preserve"> </w:t>
      </w:r>
      <w:r>
        <w:rPr>
          <w:spacing w:val="-1"/>
          <w:lang w:val="it-IT"/>
        </w:rPr>
        <w:t>atti</w:t>
      </w:r>
      <w:r>
        <w:rPr>
          <w:spacing w:val="8"/>
          <w:lang w:val="it-IT"/>
        </w:rPr>
        <w:t xml:space="preserve"> </w:t>
      </w:r>
      <w:r>
        <w:rPr>
          <w:lang w:val="it-IT"/>
        </w:rPr>
        <w:t>e</w:t>
      </w:r>
      <w:r>
        <w:rPr>
          <w:spacing w:val="77"/>
          <w:w w:val="99"/>
          <w:lang w:val="it-IT"/>
        </w:rPr>
        <w:t xml:space="preserve"> </w:t>
      </w:r>
      <w:r>
        <w:rPr>
          <w:spacing w:val="-1"/>
          <w:lang w:val="it-IT"/>
        </w:rPr>
        <w:t>dichiarazioni</w:t>
      </w:r>
      <w:r>
        <w:rPr>
          <w:spacing w:val="42"/>
          <w:lang w:val="it-IT"/>
        </w:rPr>
        <w:t xml:space="preserve"> </w:t>
      </w:r>
      <w:r>
        <w:rPr>
          <w:spacing w:val="-1"/>
          <w:lang w:val="it-IT"/>
        </w:rPr>
        <w:t>mendaci</w:t>
      </w:r>
      <w:r>
        <w:rPr>
          <w:spacing w:val="45"/>
          <w:lang w:val="it-IT"/>
        </w:rPr>
        <w:t xml:space="preserve"> </w:t>
      </w:r>
      <w:r>
        <w:rPr>
          <w:spacing w:val="-1"/>
          <w:lang w:val="it-IT"/>
        </w:rPr>
        <w:t>si</w:t>
      </w:r>
      <w:r>
        <w:rPr>
          <w:spacing w:val="43"/>
          <w:lang w:val="it-IT"/>
        </w:rPr>
        <w:t xml:space="preserve"> </w:t>
      </w:r>
      <w:r>
        <w:rPr>
          <w:spacing w:val="-1"/>
          <w:lang w:val="it-IT"/>
        </w:rPr>
        <w:t>applicano</w:t>
      </w:r>
      <w:r>
        <w:rPr>
          <w:spacing w:val="42"/>
          <w:lang w:val="it-IT"/>
        </w:rPr>
        <w:t xml:space="preserve"> </w:t>
      </w:r>
      <w:r>
        <w:rPr>
          <w:lang w:val="it-IT"/>
        </w:rPr>
        <w:t>le</w:t>
      </w:r>
      <w:r>
        <w:rPr>
          <w:spacing w:val="46"/>
          <w:lang w:val="it-IT"/>
        </w:rPr>
        <w:t xml:space="preserve"> </w:t>
      </w:r>
      <w:r>
        <w:rPr>
          <w:spacing w:val="-1"/>
          <w:lang w:val="it-IT"/>
        </w:rPr>
        <w:t>sanzioni</w:t>
      </w:r>
      <w:r>
        <w:rPr>
          <w:spacing w:val="45"/>
          <w:lang w:val="it-IT"/>
        </w:rPr>
        <w:t xml:space="preserve"> </w:t>
      </w:r>
      <w:r>
        <w:rPr>
          <w:spacing w:val="-1"/>
          <w:lang w:val="it-IT"/>
        </w:rPr>
        <w:t>previste</w:t>
      </w:r>
      <w:r>
        <w:rPr>
          <w:spacing w:val="45"/>
          <w:lang w:val="it-IT"/>
        </w:rPr>
        <w:t xml:space="preserve"> </w:t>
      </w:r>
      <w:r>
        <w:rPr>
          <w:lang w:val="it-IT"/>
        </w:rPr>
        <w:t>dagli</w:t>
      </w:r>
      <w:r>
        <w:rPr>
          <w:spacing w:val="44"/>
          <w:lang w:val="it-IT"/>
        </w:rPr>
        <w:t xml:space="preserve"> </w:t>
      </w:r>
      <w:r>
        <w:rPr>
          <w:spacing w:val="-1"/>
          <w:lang w:val="it-IT"/>
        </w:rPr>
        <w:t>articoli</w:t>
      </w:r>
      <w:r>
        <w:rPr>
          <w:spacing w:val="43"/>
          <w:lang w:val="it-IT"/>
        </w:rPr>
        <w:t xml:space="preserve"> </w:t>
      </w:r>
      <w:r>
        <w:rPr>
          <w:lang w:val="it-IT"/>
        </w:rPr>
        <w:t>75</w:t>
      </w:r>
      <w:r>
        <w:rPr>
          <w:spacing w:val="46"/>
          <w:lang w:val="it-IT"/>
        </w:rPr>
        <w:t xml:space="preserve"> </w:t>
      </w:r>
      <w:r>
        <w:rPr>
          <w:lang w:val="it-IT"/>
        </w:rPr>
        <w:t>e</w:t>
      </w:r>
      <w:r>
        <w:rPr>
          <w:spacing w:val="40"/>
          <w:lang w:val="it-IT"/>
        </w:rPr>
        <w:t xml:space="preserve"> </w:t>
      </w:r>
      <w:r>
        <w:rPr>
          <w:lang w:val="it-IT"/>
        </w:rPr>
        <w:t>76</w:t>
      </w:r>
      <w:r>
        <w:rPr>
          <w:spacing w:val="45"/>
          <w:lang w:val="it-IT"/>
        </w:rPr>
        <w:t xml:space="preserve"> </w:t>
      </w:r>
      <w:r>
        <w:rPr>
          <w:lang w:val="it-IT"/>
        </w:rPr>
        <w:t>del</w:t>
      </w:r>
      <w:r>
        <w:rPr>
          <w:spacing w:val="43"/>
          <w:lang w:val="it-IT"/>
        </w:rPr>
        <w:t xml:space="preserve"> </w:t>
      </w:r>
      <w:r>
        <w:rPr>
          <w:spacing w:val="-1"/>
          <w:lang w:val="it-IT"/>
        </w:rPr>
        <w:t>suddetto</w:t>
      </w:r>
      <w:r>
        <w:rPr>
          <w:spacing w:val="44"/>
          <w:lang w:val="it-IT"/>
        </w:rPr>
        <w:t xml:space="preserve"> </w:t>
      </w:r>
      <w:r>
        <w:rPr>
          <w:lang w:val="it-IT"/>
        </w:rPr>
        <w:t>decreto</w:t>
      </w:r>
      <w:r>
        <w:rPr>
          <w:spacing w:val="42"/>
          <w:lang w:val="it-IT"/>
        </w:rPr>
        <w:t xml:space="preserve"> </w:t>
      </w:r>
      <w:r>
        <w:rPr>
          <w:lang w:val="it-IT"/>
        </w:rPr>
        <w:t>del</w:t>
      </w:r>
      <w:r>
        <w:rPr>
          <w:spacing w:val="65"/>
          <w:lang w:val="it-IT"/>
        </w:rPr>
        <w:t xml:space="preserve"> </w:t>
      </w:r>
      <w:r>
        <w:rPr>
          <w:spacing w:val="-1"/>
          <w:lang w:val="it-IT"/>
        </w:rPr>
        <w:t>Presidente</w:t>
      </w:r>
      <w:r>
        <w:rPr>
          <w:spacing w:val="-3"/>
          <w:lang w:val="it-IT"/>
        </w:rPr>
        <w:t xml:space="preserve"> </w:t>
      </w:r>
      <w:r>
        <w:rPr>
          <w:lang w:val="it-IT"/>
        </w:rPr>
        <w:t>della</w:t>
      </w:r>
      <w:r>
        <w:rPr>
          <w:spacing w:val="-2"/>
          <w:lang w:val="it-IT"/>
        </w:rPr>
        <w:t xml:space="preserve"> </w:t>
      </w:r>
      <w:r>
        <w:rPr>
          <w:spacing w:val="-1"/>
          <w:lang w:val="it-IT"/>
        </w:rPr>
        <w:t>Repubblica n.</w:t>
      </w:r>
      <w:r>
        <w:rPr>
          <w:spacing w:val="-3"/>
          <w:lang w:val="it-IT"/>
        </w:rPr>
        <w:t xml:space="preserve"> </w:t>
      </w:r>
      <w:r>
        <w:rPr>
          <w:spacing w:val="-1"/>
          <w:lang w:val="it-IT"/>
        </w:rPr>
        <w:t>445/2000.</w:t>
      </w:r>
      <w:r>
        <w:rPr>
          <w:spacing w:val="-3"/>
          <w:lang w:val="it-IT"/>
        </w:rPr>
        <w:t xml:space="preserve"> </w:t>
      </w:r>
      <w:r>
        <w:rPr>
          <w:lang w:val="it-IT"/>
        </w:rPr>
        <w:t>Il</w:t>
      </w:r>
      <w:r>
        <w:rPr>
          <w:spacing w:val="-2"/>
          <w:lang w:val="it-IT"/>
        </w:rPr>
        <w:t xml:space="preserve"> </w:t>
      </w:r>
      <w:r>
        <w:rPr>
          <w:lang w:val="it-IT"/>
        </w:rPr>
        <w:t>candidato</w:t>
      </w:r>
      <w:r>
        <w:rPr>
          <w:spacing w:val="-4"/>
          <w:lang w:val="it-IT"/>
        </w:rPr>
        <w:t xml:space="preserve"> </w:t>
      </w:r>
      <w:r>
        <w:rPr>
          <w:lang w:val="it-IT"/>
        </w:rPr>
        <w:t>deve</w:t>
      </w:r>
      <w:r>
        <w:rPr>
          <w:spacing w:val="-2"/>
          <w:lang w:val="it-IT"/>
        </w:rPr>
        <w:t xml:space="preserve"> </w:t>
      </w:r>
      <w:r>
        <w:rPr>
          <w:spacing w:val="-1"/>
          <w:lang w:val="it-IT"/>
        </w:rPr>
        <w:t>essere</w:t>
      </w:r>
      <w:r>
        <w:rPr>
          <w:spacing w:val="-3"/>
          <w:lang w:val="it-IT"/>
        </w:rPr>
        <w:t xml:space="preserve"> </w:t>
      </w:r>
      <w:r>
        <w:rPr>
          <w:spacing w:val="-1"/>
          <w:lang w:val="it-IT"/>
        </w:rPr>
        <w:t>consapevole</w:t>
      </w:r>
      <w:r>
        <w:rPr>
          <w:spacing w:val="-3"/>
          <w:lang w:val="it-IT"/>
        </w:rPr>
        <w:t xml:space="preserve"> </w:t>
      </w:r>
      <w:r>
        <w:rPr>
          <w:lang w:val="it-IT"/>
        </w:rPr>
        <w:t>della</w:t>
      </w:r>
      <w:r>
        <w:rPr>
          <w:spacing w:val="-1"/>
          <w:lang w:val="it-IT"/>
        </w:rPr>
        <w:t xml:space="preserve"> decadenza</w:t>
      </w:r>
      <w:r>
        <w:rPr>
          <w:spacing w:val="-3"/>
          <w:lang w:val="it-IT"/>
        </w:rPr>
        <w:t xml:space="preserve"> </w:t>
      </w:r>
      <w:r>
        <w:rPr>
          <w:spacing w:val="-1"/>
          <w:lang w:val="it-IT"/>
        </w:rPr>
        <w:t>dai</w:t>
      </w:r>
      <w:r>
        <w:rPr>
          <w:spacing w:val="-3"/>
          <w:lang w:val="it-IT"/>
        </w:rPr>
        <w:t xml:space="preserve"> </w:t>
      </w:r>
      <w:r>
        <w:rPr>
          <w:spacing w:val="-1"/>
          <w:lang w:val="it-IT"/>
        </w:rPr>
        <w:t>benefici</w:t>
      </w:r>
      <w:r>
        <w:rPr>
          <w:spacing w:val="67"/>
          <w:lang w:val="it-IT"/>
        </w:rPr>
        <w:t xml:space="preserve"> </w:t>
      </w:r>
      <w:r>
        <w:rPr>
          <w:lang w:val="it-IT"/>
        </w:rPr>
        <w:t>e</w:t>
      </w:r>
      <w:r>
        <w:rPr>
          <w:spacing w:val="-3"/>
          <w:lang w:val="it-IT"/>
        </w:rPr>
        <w:t xml:space="preserve"> </w:t>
      </w:r>
      <w:r>
        <w:rPr>
          <w:lang w:val="it-IT"/>
        </w:rPr>
        <w:t>delle</w:t>
      </w:r>
      <w:r>
        <w:rPr>
          <w:spacing w:val="-2"/>
          <w:lang w:val="it-IT"/>
        </w:rPr>
        <w:t xml:space="preserve"> </w:t>
      </w:r>
      <w:r>
        <w:rPr>
          <w:spacing w:val="-1"/>
          <w:lang w:val="it-IT"/>
        </w:rPr>
        <w:t>sanzioni</w:t>
      </w:r>
      <w:r>
        <w:rPr>
          <w:spacing w:val="-2"/>
          <w:lang w:val="it-IT"/>
        </w:rPr>
        <w:t xml:space="preserve"> </w:t>
      </w:r>
      <w:r>
        <w:rPr>
          <w:spacing w:val="-1"/>
          <w:lang w:val="it-IT"/>
        </w:rPr>
        <w:t>penali</w:t>
      </w:r>
      <w:r>
        <w:rPr>
          <w:spacing w:val="-3"/>
          <w:lang w:val="it-IT"/>
        </w:rPr>
        <w:t xml:space="preserve"> </w:t>
      </w:r>
      <w:r>
        <w:rPr>
          <w:spacing w:val="-1"/>
          <w:lang w:val="it-IT"/>
        </w:rPr>
        <w:t>previste</w:t>
      </w:r>
      <w:r>
        <w:rPr>
          <w:spacing w:val="-2"/>
          <w:lang w:val="it-IT"/>
        </w:rPr>
        <w:t xml:space="preserve"> </w:t>
      </w:r>
      <w:r>
        <w:rPr>
          <w:spacing w:val="-1"/>
          <w:lang w:val="it-IT"/>
        </w:rPr>
        <w:t>per</w:t>
      </w:r>
      <w:r>
        <w:rPr>
          <w:spacing w:val="-4"/>
          <w:lang w:val="it-IT"/>
        </w:rPr>
        <w:t xml:space="preserve"> </w:t>
      </w:r>
      <w:r>
        <w:rPr>
          <w:lang w:val="it-IT"/>
        </w:rPr>
        <w:t>le</w:t>
      </w:r>
      <w:r>
        <w:rPr>
          <w:spacing w:val="-2"/>
          <w:lang w:val="it-IT"/>
        </w:rPr>
        <w:t xml:space="preserve"> </w:t>
      </w:r>
      <w:r>
        <w:rPr>
          <w:spacing w:val="-1"/>
          <w:lang w:val="it-IT"/>
        </w:rPr>
        <w:t>ipotesi</w:t>
      </w:r>
      <w:r>
        <w:rPr>
          <w:spacing w:val="-3"/>
          <w:lang w:val="it-IT"/>
        </w:rPr>
        <w:t xml:space="preserve"> </w:t>
      </w:r>
      <w:r>
        <w:rPr>
          <w:lang w:val="it-IT"/>
        </w:rPr>
        <w:t>di</w:t>
      </w:r>
      <w:r>
        <w:rPr>
          <w:spacing w:val="-2"/>
          <w:lang w:val="it-IT"/>
        </w:rPr>
        <w:t xml:space="preserve"> </w:t>
      </w:r>
      <w:r>
        <w:rPr>
          <w:spacing w:val="-1"/>
          <w:lang w:val="it-IT"/>
        </w:rPr>
        <w:t>falsità</w:t>
      </w:r>
      <w:r>
        <w:rPr>
          <w:spacing w:val="-3"/>
          <w:lang w:val="it-IT"/>
        </w:rPr>
        <w:t xml:space="preserve"> </w:t>
      </w:r>
      <w:r>
        <w:rPr>
          <w:lang w:val="it-IT"/>
        </w:rPr>
        <w:t>in</w:t>
      </w:r>
      <w:r>
        <w:rPr>
          <w:spacing w:val="-3"/>
          <w:lang w:val="it-IT"/>
        </w:rPr>
        <w:t xml:space="preserve"> </w:t>
      </w:r>
      <w:r>
        <w:rPr>
          <w:spacing w:val="-1"/>
          <w:lang w:val="it-IT"/>
        </w:rPr>
        <w:t>atti</w:t>
      </w:r>
      <w:r>
        <w:rPr>
          <w:spacing w:val="-3"/>
          <w:lang w:val="it-IT"/>
        </w:rPr>
        <w:t xml:space="preserve"> </w:t>
      </w:r>
      <w:r>
        <w:rPr>
          <w:lang w:val="it-IT"/>
        </w:rPr>
        <w:t>e</w:t>
      </w:r>
      <w:r>
        <w:rPr>
          <w:spacing w:val="-2"/>
          <w:lang w:val="it-IT"/>
        </w:rPr>
        <w:t xml:space="preserve"> </w:t>
      </w:r>
      <w:r>
        <w:rPr>
          <w:spacing w:val="-1"/>
          <w:lang w:val="it-IT"/>
        </w:rPr>
        <w:t>dichiarazioni</w:t>
      </w:r>
      <w:r>
        <w:rPr>
          <w:spacing w:val="-4"/>
          <w:lang w:val="it-IT"/>
        </w:rPr>
        <w:t xml:space="preserve"> </w:t>
      </w:r>
      <w:r>
        <w:rPr>
          <w:spacing w:val="-1"/>
          <w:lang w:val="it-IT"/>
        </w:rPr>
        <w:t>mendaci</w:t>
      </w:r>
      <w:r>
        <w:rPr>
          <w:lang w:val="it-IT"/>
        </w:rPr>
        <w:t xml:space="preserve"> </w:t>
      </w:r>
      <w:r>
        <w:rPr>
          <w:spacing w:val="-1"/>
          <w:lang w:val="it-IT"/>
        </w:rPr>
        <w:t>quanto</w:t>
      </w:r>
      <w:r>
        <w:rPr>
          <w:spacing w:val="-9"/>
          <w:lang w:val="it-IT"/>
        </w:rPr>
        <w:t xml:space="preserve"> </w:t>
      </w:r>
      <w:r>
        <w:rPr>
          <w:spacing w:val="-1"/>
          <w:lang w:val="it-IT"/>
        </w:rPr>
        <w:t>segue:</w:t>
      </w:r>
    </w:p>
    <w:p>
      <w:pPr>
        <w:pStyle w:val="Normal"/>
        <w:numPr>
          <w:ilvl w:val="0"/>
          <w:numId w:val="1"/>
        </w:numPr>
        <w:bidi w:val="0"/>
        <w:jc w:val="left"/>
        <w:rPr>
          <w:rFonts w:ascii="Liberation Serif" w:hAnsi="Liberation Serif" w:eastAsia="NSimSun" w:cs="Lucida Sans"/>
          <w:color w:val="auto"/>
          <w:spacing w:val="-1"/>
          <w:kern w:val="2"/>
          <w:sz w:val="24"/>
          <w:szCs w:val="24"/>
          <w:lang w:val="it-IT" w:eastAsia="zh-CN" w:bidi="hi-IN"/>
        </w:rPr>
      </w:pPr>
      <w:r>
        <w:rPr>
          <w:rFonts w:eastAsia="NSimSun" w:cs="Lucida Sans"/>
          <w:color w:val="auto"/>
          <w:spacing w:val="-1"/>
          <w:kern w:val="2"/>
          <w:sz w:val="24"/>
          <w:szCs w:val="24"/>
          <w:lang w:val="it-IT" w:eastAsia="zh-CN" w:bidi="hi-IN"/>
        </w:rPr>
        <w:t>di essere in possesso della cittadinanza italiana o di uno degli Stati membri dell’Unione europea;</w:t>
      </w:r>
    </w:p>
    <w:p>
      <w:pPr>
        <w:pStyle w:val="Normal"/>
        <w:numPr>
          <w:ilvl w:val="0"/>
          <w:numId w:val="1"/>
        </w:numPr>
        <w:bidi w:val="0"/>
        <w:jc w:val="left"/>
        <w:rPr>
          <w:rFonts w:ascii="Liberation Serif" w:hAnsi="Liberation Serif" w:eastAsia="NSimSun" w:cs="Lucida Sans"/>
          <w:color w:val="auto"/>
          <w:spacing w:val="-1"/>
          <w:kern w:val="2"/>
          <w:sz w:val="24"/>
          <w:szCs w:val="24"/>
          <w:lang w:val="it-IT" w:eastAsia="zh-CN" w:bidi="hi-IN"/>
        </w:rPr>
      </w:pPr>
      <w:r>
        <w:rPr>
          <w:rFonts w:eastAsia="NSimSun" w:cs="Lucida Sans"/>
          <w:color w:val="auto"/>
          <w:spacing w:val="-1"/>
          <w:kern w:val="2"/>
          <w:sz w:val="24"/>
          <w:szCs w:val="24"/>
          <w:lang w:val="it-IT" w:eastAsia="zh-CN" w:bidi="hi-IN"/>
        </w:rPr>
        <w:t>di godere dei diritti civili e politici;</w:t>
      </w:r>
    </w:p>
    <w:p>
      <w:pPr>
        <w:pStyle w:val="Normal"/>
        <w:numPr>
          <w:ilvl w:val="0"/>
          <w:numId w:val="1"/>
        </w:numPr>
        <w:bidi w:val="0"/>
        <w:jc w:val="left"/>
        <w:rPr>
          <w:rFonts w:ascii="Liberation Serif" w:hAnsi="Liberation Serif" w:eastAsia="NSimSun" w:cs="Lucida Sans"/>
          <w:color w:val="auto"/>
          <w:spacing w:val="-1"/>
          <w:kern w:val="2"/>
          <w:sz w:val="24"/>
          <w:szCs w:val="24"/>
          <w:lang w:val="it-IT" w:eastAsia="zh-CN" w:bidi="hi-IN"/>
        </w:rPr>
      </w:pPr>
      <w:r>
        <w:rPr>
          <w:rFonts w:eastAsia="NSimSun" w:cs="Lucida Sans"/>
          <w:color w:val="auto"/>
          <w:spacing w:val="-1"/>
          <w:kern w:val="2"/>
          <w:sz w:val="24"/>
          <w:szCs w:val="24"/>
          <w:lang w:val="it-IT" w:eastAsia="zh-CN" w:bidi="hi-IN"/>
        </w:rPr>
        <w:t>di non aver riportato condanne penali e di non essere destinatario di provvedimenti che riguardano l’applicazione di misure di prevenzione, di decisioni civili e di provvedimenti amministrativi iscritti nel casellario giudiziale;</w:t>
      </w:r>
    </w:p>
    <w:p>
      <w:pPr>
        <w:pStyle w:val="Normal"/>
        <w:numPr>
          <w:ilvl w:val="0"/>
          <w:numId w:val="1"/>
        </w:numPr>
        <w:bidi w:val="0"/>
        <w:jc w:val="left"/>
        <w:rPr>
          <w:rFonts w:ascii="Liberation Serif" w:hAnsi="Liberation Serif" w:eastAsia="NSimSun" w:cs="Lucida Sans"/>
          <w:color w:val="auto"/>
          <w:spacing w:val="-1"/>
          <w:kern w:val="2"/>
          <w:sz w:val="24"/>
          <w:szCs w:val="24"/>
          <w:lang w:val="it-IT" w:eastAsia="zh-CN" w:bidi="hi-IN"/>
        </w:rPr>
      </w:pPr>
      <w:r>
        <w:rPr>
          <w:rFonts w:eastAsia="NSimSun" w:cs="Lucida Sans"/>
          <w:color w:val="auto"/>
          <w:spacing w:val="-1"/>
          <w:kern w:val="2"/>
          <w:sz w:val="24"/>
          <w:szCs w:val="24"/>
          <w:lang w:val="it-IT" w:eastAsia="zh-CN" w:bidi="hi-IN"/>
        </w:rPr>
        <w:t>di non essere a conoscenza di essere sottoposto a procedimenti penali;</w:t>
      </w:r>
    </w:p>
    <w:p>
      <w:pPr>
        <w:pStyle w:val="Normal"/>
        <w:numPr>
          <w:ilvl w:val="0"/>
          <w:numId w:val="1"/>
        </w:numPr>
        <w:bidi w:val="0"/>
        <w:jc w:val="left"/>
        <w:rPr>
          <w:rFonts w:ascii="Liberation Serif" w:hAnsi="Liberation Serif" w:eastAsia="NSimSun" w:cs="Lucida Sans"/>
          <w:color w:val="auto"/>
          <w:spacing w:val="-1"/>
          <w:kern w:val="2"/>
          <w:sz w:val="24"/>
          <w:szCs w:val="24"/>
          <w:lang w:val="it-IT" w:eastAsia="zh-CN" w:bidi="hi-IN"/>
        </w:rPr>
      </w:pPr>
      <w:r>
        <w:rPr>
          <w:rFonts w:eastAsia="NSimSun" w:cs="Lucida Sans"/>
          <w:color w:val="auto"/>
          <w:spacing w:val="-1"/>
          <w:kern w:val="2"/>
          <w:sz w:val="24"/>
          <w:szCs w:val="24"/>
          <w:lang w:val="it-IT" w:eastAsia="zh-CN" w:bidi="hi-IN"/>
        </w:rPr>
        <w:t>di non avere vincoli di parentela entro il quarto grado con il Dirigente Scolastico;</w:t>
      </w:r>
    </w:p>
    <w:p>
      <w:pPr>
        <w:pStyle w:val="Normal"/>
        <w:numPr>
          <w:ilvl w:val="0"/>
          <w:numId w:val="1"/>
        </w:numPr>
        <w:bidi w:val="0"/>
        <w:jc w:val="left"/>
        <w:rPr>
          <w:rFonts w:ascii="Liberation Serif" w:hAnsi="Liberation Serif" w:eastAsia="NSimSun" w:cs="Lucida Sans"/>
          <w:color w:val="auto"/>
          <w:spacing w:val="-1"/>
          <w:kern w:val="2"/>
          <w:sz w:val="24"/>
          <w:szCs w:val="24"/>
          <w:lang w:val="it-IT" w:eastAsia="zh-CN" w:bidi="hi-IN"/>
        </w:rPr>
      </w:pPr>
      <w:r>
        <w:rPr>
          <w:rFonts w:eastAsia="NSimSun" w:cs="Lucida Sans"/>
          <w:color w:val="auto"/>
          <w:spacing w:val="-1"/>
          <w:kern w:val="2"/>
          <w:sz w:val="24"/>
          <w:szCs w:val="24"/>
          <w:lang w:val="it-IT" w:eastAsia="zh-CN" w:bidi="hi-IN"/>
        </w:rPr>
        <w:t>di possedere di titoli culturali e professionali valutabili pertinenti al progetto  come da prospetto sotto riportato;</w:t>
      </w:r>
    </w:p>
    <w:p>
      <w:pPr>
        <w:pStyle w:val="BodyText"/>
        <w:numPr>
          <w:ilvl w:val="0"/>
          <w:numId w:val="1"/>
        </w:numPr>
        <w:bidi w:val="0"/>
        <w:spacing w:before="135" w:after="0"/>
        <w:jc w:val="both"/>
        <w:rPr/>
      </w:pPr>
      <w:r>
        <w:rPr>
          <w:rFonts w:eastAsia="NSimSun" w:cs="Lucida Sans"/>
          <w:color w:val="auto"/>
          <w:spacing w:val="-1"/>
          <w:kern w:val="2"/>
          <w:sz w:val="24"/>
          <w:szCs w:val="24"/>
          <w:lang w:val="it-IT" w:eastAsia="zh-CN" w:bidi="hi-IN"/>
        </w:rPr>
        <w:t xml:space="preserve">di aver preso visione dell’informativa per il trattamento dei propri dati personali, effettuato per le finalità legate al presente avviso, pubblicata dall’Istituto al link: </w:t>
      </w:r>
      <w:hyperlink r:id="rId2">
        <w:r>
          <w:rPr>
            <w:rStyle w:val="Hyperlink"/>
            <w:rFonts w:eastAsia="NSimSun" w:cs="Lucida Sans"/>
            <w:color w:val="auto"/>
            <w:spacing w:val="-1"/>
            <w:kern w:val="2"/>
            <w:sz w:val="24"/>
            <w:szCs w:val="24"/>
            <w:lang w:val="it-IT" w:eastAsia="zh-CN" w:bidi="hi-IN"/>
          </w:rPr>
          <w:t>https://netcrm.netsenseweb.com/scuola/privacy/netsense/CTIC88300N</w:t>
        </w:r>
      </w:hyperlink>
      <w:r>
        <w:rPr>
          <w:rFonts w:eastAsia="NSimSun" w:cs="Lucida Sans"/>
          <w:color w:val="auto"/>
          <w:spacing w:val="-1"/>
          <w:kern w:val="2"/>
          <w:sz w:val="24"/>
          <w:szCs w:val="24"/>
          <w:lang w:val="it-IT" w:eastAsia="zh-CN" w:bidi="hi-IN"/>
        </w:rPr>
        <w:t xml:space="preserve"> </w:t>
      </w:r>
    </w:p>
    <w:p>
      <w:pPr>
        <w:pStyle w:val="BodyText"/>
        <w:bidi w:val="0"/>
        <w:spacing w:before="0" w:after="0"/>
        <w:jc w:val="both"/>
        <w:rPr>
          <w:rFonts w:eastAsia="NSimSun" w:cs="Lucida Sans"/>
          <w:b/>
          <w:bCs/>
          <w:color w:val="auto"/>
          <w:spacing w:val="-1"/>
          <w:kern w:val="2"/>
          <w:sz w:val="24"/>
          <w:szCs w:val="24"/>
          <w:lang w:val="it-IT" w:eastAsia="zh-CN" w:bidi="hi-IN"/>
        </w:rPr>
      </w:pPr>
      <w:r>
        <w:rPr/>
      </w:r>
    </w:p>
    <w:p>
      <w:pPr>
        <w:pStyle w:val="BodyText"/>
        <w:bidi w:val="0"/>
        <w:spacing w:before="135" w:after="0"/>
        <w:jc w:val="both"/>
        <w:rPr/>
      </w:pPr>
      <w:r>
        <w:rPr>
          <w:rFonts w:eastAsia="NSimSun" w:cs="Lucida Sans"/>
          <w:b/>
          <w:bCs/>
          <w:color w:val="auto"/>
          <w:spacing w:val="-1"/>
          <w:kern w:val="2"/>
          <w:sz w:val="24"/>
          <w:szCs w:val="24"/>
          <w:lang w:val="it-IT" w:eastAsia="zh-CN" w:bidi="hi-IN"/>
        </w:rPr>
        <w:t>Nota Bene.</w:t>
      </w:r>
      <w:r>
        <w:rPr>
          <w:rFonts w:eastAsia="NSimSun" w:cs="Lucida Sans"/>
          <w:color w:val="auto"/>
          <w:spacing w:val="-1"/>
          <w:kern w:val="2"/>
          <w:sz w:val="24"/>
          <w:szCs w:val="24"/>
          <w:lang w:val="it-IT" w:eastAsia="zh-CN" w:bidi="hi-IN"/>
        </w:rPr>
        <w:t xml:space="preserve"> </w:t>
      </w:r>
      <w:r>
        <w:rPr>
          <w:rFonts w:eastAsia="NSimSun" w:cs="Lucida Sans"/>
          <w:i/>
          <w:iCs/>
          <w:color w:val="auto"/>
          <w:spacing w:val="-1"/>
          <w:kern w:val="2"/>
          <w:sz w:val="24"/>
          <w:szCs w:val="24"/>
          <w:lang w:val="it-IT" w:eastAsia="zh-CN" w:bidi="hi-IN"/>
        </w:rPr>
        <w:t>Il personale interno dovrà compilare la tabella dei criteri di precedenza Esperto/Tutor scrivendo il numero corrispondente alla propria situazione (da 1 a 4) per ognuna delle 18 celle evidenziate in giallo. L’assegnazione del corrispondente criterio di precedenza consente l’inserimento del docente in tutte le graduatorie per i vari incarichi (in totale 18) tra i quali potrà scegliere. Il personale esterno dovrà compilare solo la griglia dei titoli culturali e professionali.</w:t>
      </w:r>
    </w:p>
    <w:p>
      <w:pPr>
        <w:pStyle w:val="BodyText"/>
        <w:bidi w:val="0"/>
        <w:spacing w:before="0" w:after="0"/>
        <w:jc w:val="both"/>
        <w:rPr>
          <w:rFonts w:eastAsia="NSimSun" w:cs="Lucida Sans"/>
          <w:color w:val="auto"/>
          <w:spacing w:val="-1"/>
          <w:kern w:val="2"/>
          <w:sz w:val="24"/>
          <w:szCs w:val="24"/>
          <w:lang w:val="it-IT" w:eastAsia="zh-CN" w:bidi="hi-IN"/>
        </w:rPr>
      </w:pPr>
      <w:r>
        <w:rPr/>
      </w:r>
    </w:p>
    <w:tbl>
      <w:tblPr>
        <w:tblStyle w:val="TableNormal"/>
        <w:tblW w:w="10068" w:type="dxa"/>
        <w:jc w:val="left"/>
        <w:tblInd w:w="-13" w:type="dxa"/>
        <w:tblLayout w:type="fixed"/>
        <w:tblCellMar>
          <w:top w:w="0" w:type="dxa"/>
          <w:left w:w="7" w:type="dxa"/>
          <w:bottom w:w="0" w:type="dxa"/>
          <w:right w:w="7" w:type="dxa"/>
        </w:tblCellMar>
        <w:tblLook w:firstRow="1" w:noVBand="0" w:lastRow="1" w:firstColumn="1" w:lastColumn="1" w:noHBand="0" w:val="01e0"/>
      </w:tblPr>
      <w:tblGrid>
        <w:gridCol w:w="7890"/>
        <w:gridCol w:w="1073"/>
        <w:gridCol w:w="1105"/>
      </w:tblGrid>
      <w:tr>
        <w:trPr>
          <w:trHeight w:val="2618" w:hRule="atLeast"/>
        </w:trPr>
        <w:tc>
          <w:tcPr>
            <w:tcW w:w="7890" w:type="dxa"/>
            <w:tcBorders>
              <w:top w:val="single" w:sz="6" w:space="0" w:color="000000"/>
              <w:left w:val="single" w:sz="6" w:space="0" w:color="000000"/>
              <w:bottom w:val="single" w:sz="6" w:space="0" w:color="000000"/>
              <w:right w:val="single" w:sz="6" w:space="0" w:color="000000"/>
            </w:tcBorders>
          </w:tcPr>
          <w:p>
            <w:pPr>
              <w:pStyle w:val="Normal"/>
              <w:rPr>
                <w:sz w:val="20"/>
                <w:szCs w:val="20"/>
              </w:rPr>
            </w:pPr>
            <w:r>
              <w:rPr>
                <w:sz w:val="20"/>
                <w:szCs w:val="20"/>
              </w:rPr>
              <w:t>CRITERI DI PRECEDENZA PERSONALE INTERNO (cfr Delibera CD n. 16 del 06/12/2023)</w:t>
            </w:r>
          </w:p>
          <w:p>
            <w:pPr>
              <w:pStyle w:val="Normal"/>
              <w:rPr>
                <w:sz w:val="20"/>
                <w:szCs w:val="20"/>
              </w:rPr>
            </w:pPr>
            <w:r>
              <w:rPr>
                <w:sz w:val="20"/>
                <w:szCs w:val="20"/>
              </w:rPr>
              <w:t>Criteri di precedenza Esperti:</w:t>
            </w:r>
          </w:p>
          <w:p>
            <w:pPr>
              <w:pStyle w:val="Normal"/>
              <w:rPr>
                <w:sz w:val="20"/>
                <w:szCs w:val="20"/>
              </w:rPr>
            </w:pPr>
            <w:r>
              <w:rPr>
                <w:sz w:val="20"/>
                <w:szCs w:val="20"/>
              </w:rPr>
              <w:t>1) docente che insegna nell’interclasse la materia oggetto del corso</w:t>
            </w:r>
          </w:p>
          <w:p>
            <w:pPr>
              <w:pStyle w:val="Normal"/>
              <w:rPr>
                <w:sz w:val="20"/>
                <w:szCs w:val="20"/>
              </w:rPr>
            </w:pPr>
            <w:r>
              <w:rPr>
                <w:sz w:val="20"/>
                <w:szCs w:val="20"/>
              </w:rPr>
              <w:t>2) docente che insegna nell’interclasse una materia diversa da quella oggetto del corso</w:t>
            </w:r>
          </w:p>
          <w:p>
            <w:pPr>
              <w:pStyle w:val="Normal"/>
              <w:rPr>
                <w:sz w:val="20"/>
                <w:szCs w:val="20"/>
              </w:rPr>
            </w:pPr>
            <w:r>
              <w:rPr>
                <w:sz w:val="20"/>
                <w:szCs w:val="20"/>
              </w:rPr>
              <w:t>3)  docente che insegna in altra interclasse la materia oggetto del corso</w:t>
            </w:r>
          </w:p>
          <w:p>
            <w:pPr>
              <w:pStyle w:val="Normal"/>
              <w:rPr>
                <w:sz w:val="20"/>
                <w:szCs w:val="20"/>
              </w:rPr>
            </w:pPr>
            <w:r>
              <w:rPr>
                <w:sz w:val="20"/>
                <w:szCs w:val="20"/>
              </w:rPr>
              <w:t>4) docente che insegna in altra interclasse una materia diversa da quella oggetto del corso</w:t>
            </w:r>
          </w:p>
          <w:p>
            <w:pPr>
              <w:pStyle w:val="Normal"/>
              <w:rPr>
                <w:sz w:val="20"/>
                <w:szCs w:val="20"/>
              </w:rPr>
            </w:pPr>
            <w:r>
              <w:rPr>
                <w:sz w:val="20"/>
                <w:szCs w:val="20"/>
              </w:rPr>
            </w:r>
          </w:p>
          <w:p>
            <w:pPr>
              <w:pStyle w:val="Normal"/>
              <w:rPr>
                <w:sz w:val="20"/>
                <w:szCs w:val="20"/>
              </w:rPr>
            </w:pPr>
            <w:r>
              <w:rPr>
                <w:sz w:val="20"/>
                <w:szCs w:val="20"/>
              </w:rPr>
              <w:t>Criteri di precedenza Tutor:</w:t>
            </w:r>
          </w:p>
          <w:p>
            <w:pPr>
              <w:pStyle w:val="Normal"/>
              <w:rPr>
                <w:sz w:val="20"/>
                <w:szCs w:val="20"/>
              </w:rPr>
            </w:pPr>
            <w:r>
              <w:rPr>
                <w:sz w:val="20"/>
                <w:szCs w:val="20"/>
              </w:rPr>
              <w:t>1) docente che insegna nell’interclasse con esperienza nella gestione della piattaforma GPU</w:t>
            </w:r>
          </w:p>
          <w:p>
            <w:pPr>
              <w:pStyle w:val="Normal"/>
              <w:rPr>
                <w:sz w:val="20"/>
                <w:szCs w:val="20"/>
              </w:rPr>
            </w:pPr>
            <w:r>
              <w:rPr>
                <w:sz w:val="20"/>
                <w:szCs w:val="20"/>
              </w:rPr>
              <w:t>2) docente che insegna nell’interclasse senza esperienza nella gestione della piattaforma GPU</w:t>
            </w:r>
          </w:p>
          <w:p>
            <w:pPr>
              <w:pStyle w:val="Normal"/>
              <w:rPr>
                <w:sz w:val="20"/>
                <w:szCs w:val="20"/>
              </w:rPr>
            </w:pPr>
            <w:r>
              <w:rPr>
                <w:sz w:val="20"/>
                <w:szCs w:val="20"/>
              </w:rPr>
              <w:t>3)  docente che insegna in altra interclasse con esperienza nella gestione della piattaforma GPU</w:t>
            </w:r>
          </w:p>
          <w:p>
            <w:pPr>
              <w:pStyle w:val="Normal"/>
              <w:rPr>
                <w:sz w:val="20"/>
                <w:szCs w:val="20"/>
              </w:rPr>
            </w:pPr>
            <w:r>
              <w:rPr>
                <w:sz w:val="20"/>
                <w:szCs w:val="20"/>
              </w:rPr>
              <w:t>4) docente che insegna in altra interclasse  senza esperienza nella gestione della piattaforma GPU</w:t>
            </w:r>
          </w:p>
          <w:p>
            <w:pPr>
              <w:pStyle w:val="Normal"/>
              <w:rPr/>
            </w:pPr>
            <w:r>
              <w:rPr/>
            </w:r>
          </w:p>
        </w:tc>
        <w:tc>
          <w:tcPr>
            <w:tcW w:w="1073" w:type="dxa"/>
            <w:tcBorders>
              <w:top w:val="single" w:sz="6" w:space="0" w:color="000000"/>
              <w:left w:val="single" w:sz="6" w:space="0" w:color="000000"/>
              <w:bottom w:val="single" w:sz="6" w:space="0" w:color="000000"/>
            </w:tcBorders>
          </w:tcPr>
          <w:p>
            <w:pPr>
              <w:pStyle w:val="TableParagraph"/>
              <w:widowControl w:val="false"/>
              <w:suppressAutoHyphens w:val="true"/>
              <w:spacing w:before="0" w:after="0"/>
              <w:ind w:hanging="0" w:left="0"/>
              <w:jc w:val="left"/>
              <w:rPr>
                <w:sz w:val="24"/>
              </w:rPr>
            </w:pPr>
            <w:r>
              <w:rPr>
                <w:sz w:val="24"/>
              </w:rPr>
              <w:t>In questa colonna scrivere in ognuna delle 9 celle il numero corrispondente al c</w:t>
            </w:r>
            <w:r>
              <w:rPr>
                <w:sz w:val="24"/>
              </w:rPr>
              <w:t>riterio E</w:t>
            </w:r>
            <w:r>
              <w:rPr>
                <w:sz w:val="24"/>
              </w:rPr>
              <w:t>SPERTO</w:t>
            </w:r>
          </w:p>
          <w:p>
            <w:pPr>
              <w:pStyle w:val="TableParagraph"/>
              <w:widowControl w:val="false"/>
              <w:suppressAutoHyphens w:val="true"/>
              <w:spacing w:before="0" w:after="0"/>
              <w:ind w:hanging="0" w:left="0"/>
              <w:jc w:val="left"/>
              <w:rPr>
                <w:sz w:val="24"/>
              </w:rPr>
            </w:pPr>
            <w:r>
              <w:rPr>
                <w:sz w:val="24"/>
              </w:rPr>
              <w:t>(da 1 a 4)</w:t>
            </w:r>
          </w:p>
        </w:tc>
        <w:tc>
          <w:tcPr>
            <w:tcW w:w="11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ind w:hanging="0" w:left="0"/>
              <w:jc w:val="left"/>
              <w:rPr>
                <w:sz w:val="24"/>
              </w:rPr>
            </w:pPr>
            <w:r>
              <w:rPr>
                <w:sz w:val="24"/>
              </w:rPr>
              <w:t>In questa colonna scrivere in ognuna delle 9 celle  il numero corrispondente al c</w:t>
            </w:r>
            <w:r>
              <w:rPr>
                <w:sz w:val="24"/>
              </w:rPr>
              <w:t>riterio T</w:t>
            </w:r>
            <w:r>
              <w:rPr>
                <w:sz w:val="24"/>
              </w:rPr>
              <w:t>UTOR</w:t>
            </w:r>
          </w:p>
          <w:p>
            <w:pPr>
              <w:pStyle w:val="TableParagraph"/>
              <w:widowControl w:val="false"/>
              <w:suppressAutoHyphens w:val="true"/>
              <w:spacing w:before="0" w:after="0"/>
              <w:ind w:hanging="0" w:left="0"/>
              <w:jc w:val="left"/>
              <w:rPr>
                <w:sz w:val="24"/>
              </w:rPr>
            </w:pPr>
            <w:r>
              <w:rPr>
                <w:sz w:val="24"/>
              </w:rPr>
              <w:t>(da 1 a 4)</w:t>
            </w:r>
          </w:p>
        </w:tc>
      </w:tr>
      <w:tr>
        <w:trPr>
          <w:trHeight w:val="348" w:hRule="atLeast"/>
        </w:trPr>
        <w:tc>
          <w:tcPr>
            <w:tcW w:w="7890" w:type="dxa"/>
            <w:tcBorders>
              <w:left w:val="single" w:sz="6" w:space="0" w:color="000000"/>
              <w:bottom w:val="single" w:sz="6" w:space="0" w:color="000000"/>
              <w:right w:val="single" w:sz="6" w:space="0" w:color="000000"/>
            </w:tcBorders>
          </w:tcPr>
          <w:p>
            <w:pPr>
              <w:pStyle w:val="Normal"/>
              <w:rPr/>
            </w:pPr>
            <w:r>
              <w:rPr/>
              <w:t>Italiano seconde</w:t>
            </w:r>
          </w:p>
        </w:tc>
        <w:tc>
          <w:tcPr>
            <w:tcW w:w="1073" w:type="dxa"/>
            <w:tcBorders>
              <w:left w:val="single" w:sz="6" w:space="0" w:color="000000"/>
              <w:bottom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c>
          <w:tcPr>
            <w:tcW w:w="1105" w:type="dxa"/>
            <w:tcBorders>
              <w:left w:val="single" w:sz="6" w:space="0" w:color="000000"/>
              <w:bottom w:val="single" w:sz="6" w:space="0" w:color="000000"/>
              <w:right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r>
      <w:tr>
        <w:trPr>
          <w:trHeight w:val="345" w:hRule="atLeast"/>
        </w:trPr>
        <w:tc>
          <w:tcPr>
            <w:tcW w:w="7890" w:type="dxa"/>
            <w:tcBorders>
              <w:left w:val="single" w:sz="6" w:space="0" w:color="000000"/>
              <w:bottom w:val="single" w:sz="6" w:space="0" w:color="000000"/>
              <w:right w:val="single" w:sz="6" w:space="0" w:color="000000"/>
            </w:tcBorders>
          </w:tcPr>
          <w:p>
            <w:pPr>
              <w:pStyle w:val="Normal"/>
              <w:rPr/>
            </w:pPr>
            <w:r>
              <w:rPr/>
              <w:t>Italiano terze</w:t>
            </w:r>
          </w:p>
        </w:tc>
        <w:tc>
          <w:tcPr>
            <w:tcW w:w="1073" w:type="dxa"/>
            <w:tcBorders>
              <w:left w:val="single" w:sz="6" w:space="0" w:color="000000"/>
              <w:bottom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c>
          <w:tcPr>
            <w:tcW w:w="1105" w:type="dxa"/>
            <w:tcBorders>
              <w:left w:val="single" w:sz="6" w:space="0" w:color="000000"/>
              <w:bottom w:val="single" w:sz="6" w:space="0" w:color="000000"/>
              <w:right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r>
      <w:tr>
        <w:trPr>
          <w:trHeight w:val="278" w:hRule="atLeast"/>
        </w:trPr>
        <w:tc>
          <w:tcPr>
            <w:tcW w:w="7890" w:type="dxa"/>
            <w:tcBorders>
              <w:left w:val="single" w:sz="6" w:space="0" w:color="000000"/>
              <w:bottom w:val="single" w:sz="6" w:space="0" w:color="000000"/>
              <w:right w:val="single" w:sz="6" w:space="0" w:color="000000"/>
            </w:tcBorders>
          </w:tcPr>
          <w:p>
            <w:pPr>
              <w:pStyle w:val="Normal"/>
              <w:rPr/>
            </w:pPr>
            <w:r>
              <w:rPr/>
              <w:t>Italiano quarte</w:t>
            </w:r>
          </w:p>
        </w:tc>
        <w:tc>
          <w:tcPr>
            <w:tcW w:w="1073" w:type="dxa"/>
            <w:tcBorders>
              <w:left w:val="single" w:sz="6" w:space="0" w:color="000000"/>
              <w:bottom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c>
          <w:tcPr>
            <w:tcW w:w="1105" w:type="dxa"/>
            <w:tcBorders>
              <w:left w:val="single" w:sz="6" w:space="0" w:color="000000"/>
              <w:bottom w:val="single" w:sz="6" w:space="0" w:color="000000"/>
              <w:right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r>
      <w:tr>
        <w:trPr>
          <w:trHeight w:val="332" w:hRule="atLeast"/>
        </w:trPr>
        <w:tc>
          <w:tcPr>
            <w:tcW w:w="7890" w:type="dxa"/>
            <w:tcBorders>
              <w:left w:val="single" w:sz="6" w:space="0" w:color="000000"/>
              <w:bottom w:val="single" w:sz="6" w:space="0" w:color="000000"/>
              <w:right w:val="single" w:sz="6" w:space="0" w:color="000000"/>
            </w:tcBorders>
          </w:tcPr>
          <w:p>
            <w:pPr>
              <w:pStyle w:val="Normal"/>
              <w:rPr/>
            </w:pPr>
            <w:r>
              <w:rPr/>
              <w:t>Italiano quinte</w:t>
            </w:r>
          </w:p>
        </w:tc>
        <w:tc>
          <w:tcPr>
            <w:tcW w:w="1073" w:type="dxa"/>
            <w:tcBorders>
              <w:left w:val="single" w:sz="6" w:space="0" w:color="000000"/>
              <w:bottom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c>
          <w:tcPr>
            <w:tcW w:w="1105" w:type="dxa"/>
            <w:tcBorders>
              <w:left w:val="single" w:sz="6" w:space="0" w:color="000000"/>
              <w:bottom w:val="single" w:sz="6" w:space="0" w:color="000000"/>
              <w:right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r>
      <w:tr>
        <w:trPr>
          <w:trHeight w:val="332" w:hRule="atLeast"/>
        </w:trPr>
        <w:tc>
          <w:tcPr>
            <w:tcW w:w="7890" w:type="dxa"/>
            <w:tcBorders>
              <w:left w:val="single" w:sz="6" w:space="0" w:color="000000"/>
              <w:bottom w:val="single" w:sz="6" w:space="0" w:color="000000"/>
              <w:right w:val="single" w:sz="6" w:space="0" w:color="000000"/>
            </w:tcBorders>
          </w:tcPr>
          <w:p>
            <w:pPr>
              <w:pStyle w:val="Normal"/>
              <w:rPr/>
            </w:pPr>
            <w:r>
              <w:rPr/>
              <w:t>Matematica seconde</w:t>
            </w:r>
          </w:p>
        </w:tc>
        <w:tc>
          <w:tcPr>
            <w:tcW w:w="1073" w:type="dxa"/>
            <w:tcBorders>
              <w:left w:val="single" w:sz="6" w:space="0" w:color="000000"/>
              <w:bottom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c>
          <w:tcPr>
            <w:tcW w:w="1105" w:type="dxa"/>
            <w:tcBorders>
              <w:left w:val="single" w:sz="6" w:space="0" w:color="000000"/>
              <w:bottom w:val="single" w:sz="6" w:space="0" w:color="000000"/>
              <w:right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r>
      <w:tr>
        <w:trPr>
          <w:trHeight w:val="332" w:hRule="atLeast"/>
        </w:trPr>
        <w:tc>
          <w:tcPr>
            <w:tcW w:w="7890" w:type="dxa"/>
            <w:tcBorders>
              <w:left w:val="single" w:sz="6" w:space="0" w:color="000000"/>
              <w:bottom w:val="single" w:sz="6" w:space="0" w:color="000000"/>
              <w:right w:val="single" w:sz="6" w:space="0" w:color="000000"/>
            </w:tcBorders>
          </w:tcPr>
          <w:p>
            <w:pPr>
              <w:pStyle w:val="Normal"/>
              <w:rPr/>
            </w:pPr>
            <w:r>
              <w:rPr/>
              <w:t>Matematica terze</w:t>
            </w:r>
          </w:p>
        </w:tc>
        <w:tc>
          <w:tcPr>
            <w:tcW w:w="1073" w:type="dxa"/>
            <w:tcBorders>
              <w:left w:val="single" w:sz="6" w:space="0" w:color="000000"/>
              <w:bottom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c>
          <w:tcPr>
            <w:tcW w:w="1105" w:type="dxa"/>
            <w:tcBorders>
              <w:left w:val="single" w:sz="6" w:space="0" w:color="000000"/>
              <w:bottom w:val="single" w:sz="6" w:space="0" w:color="000000"/>
              <w:right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r>
      <w:tr>
        <w:trPr>
          <w:trHeight w:val="332" w:hRule="atLeast"/>
        </w:trPr>
        <w:tc>
          <w:tcPr>
            <w:tcW w:w="7890" w:type="dxa"/>
            <w:tcBorders>
              <w:left w:val="single" w:sz="6" w:space="0" w:color="000000"/>
              <w:bottom w:val="single" w:sz="6" w:space="0" w:color="000000"/>
              <w:right w:val="single" w:sz="6" w:space="0" w:color="000000"/>
            </w:tcBorders>
          </w:tcPr>
          <w:p>
            <w:pPr>
              <w:pStyle w:val="Normal"/>
              <w:rPr/>
            </w:pPr>
            <w:r>
              <w:rPr/>
              <w:t>Matematica quarte</w:t>
            </w:r>
          </w:p>
        </w:tc>
        <w:tc>
          <w:tcPr>
            <w:tcW w:w="1073" w:type="dxa"/>
            <w:tcBorders>
              <w:left w:val="single" w:sz="6" w:space="0" w:color="000000"/>
              <w:bottom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c>
          <w:tcPr>
            <w:tcW w:w="1105" w:type="dxa"/>
            <w:tcBorders>
              <w:left w:val="single" w:sz="6" w:space="0" w:color="000000"/>
              <w:bottom w:val="single" w:sz="6" w:space="0" w:color="000000"/>
              <w:right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r>
      <w:tr>
        <w:trPr>
          <w:trHeight w:val="332" w:hRule="atLeast"/>
        </w:trPr>
        <w:tc>
          <w:tcPr>
            <w:tcW w:w="7890" w:type="dxa"/>
            <w:tcBorders>
              <w:left w:val="single" w:sz="6" w:space="0" w:color="000000"/>
              <w:bottom w:val="single" w:sz="6" w:space="0" w:color="000000"/>
              <w:right w:val="single" w:sz="6" w:space="0" w:color="000000"/>
            </w:tcBorders>
          </w:tcPr>
          <w:p>
            <w:pPr>
              <w:pStyle w:val="Normal"/>
              <w:rPr/>
            </w:pPr>
            <w:r>
              <w:rPr/>
              <w:t>Matematica quinte</w:t>
            </w:r>
          </w:p>
        </w:tc>
        <w:tc>
          <w:tcPr>
            <w:tcW w:w="1073" w:type="dxa"/>
            <w:tcBorders>
              <w:left w:val="single" w:sz="6" w:space="0" w:color="000000"/>
              <w:bottom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c>
          <w:tcPr>
            <w:tcW w:w="1105" w:type="dxa"/>
            <w:tcBorders>
              <w:left w:val="single" w:sz="6" w:space="0" w:color="000000"/>
              <w:bottom w:val="single" w:sz="6" w:space="0" w:color="000000"/>
              <w:right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r>
      <w:tr>
        <w:trPr>
          <w:trHeight w:val="329" w:hRule="atLeast"/>
        </w:trPr>
        <w:tc>
          <w:tcPr>
            <w:tcW w:w="7890" w:type="dxa"/>
            <w:tcBorders>
              <w:left w:val="single" w:sz="6" w:space="0" w:color="000000"/>
              <w:bottom w:val="single" w:sz="6" w:space="0" w:color="000000"/>
              <w:right w:val="single" w:sz="6" w:space="0" w:color="000000"/>
            </w:tcBorders>
          </w:tcPr>
          <w:p>
            <w:pPr>
              <w:pStyle w:val="Normal"/>
              <w:rPr/>
            </w:pPr>
            <w:r>
              <w:rPr/>
              <w:t>Inglese quinte</w:t>
            </w:r>
          </w:p>
        </w:tc>
        <w:tc>
          <w:tcPr>
            <w:tcW w:w="1073" w:type="dxa"/>
            <w:tcBorders>
              <w:left w:val="single" w:sz="6" w:space="0" w:color="000000"/>
              <w:bottom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c>
          <w:tcPr>
            <w:tcW w:w="1105" w:type="dxa"/>
            <w:tcBorders>
              <w:left w:val="single" w:sz="6" w:space="0" w:color="000000"/>
              <w:bottom w:val="single" w:sz="6" w:space="0" w:color="000000"/>
              <w:right w:val="single" w:sz="6" w:space="0" w:color="000000"/>
            </w:tcBorders>
            <w:shd w:fill="FFFF00" w:val="clear"/>
          </w:tcPr>
          <w:p>
            <w:pPr>
              <w:pStyle w:val="TableParagraph"/>
              <w:widowControl w:val="false"/>
              <w:suppressAutoHyphens w:val="true"/>
              <w:spacing w:before="0" w:after="0"/>
              <w:ind w:hanging="0" w:left="0"/>
              <w:jc w:val="center"/>
              <w:rPr>
                <w:sz w:val="24"/>
                <w:highlight w:val="none"/>
                <w:shd w:fill="B2B2B2" w:val="clear"/>
              </w:rPr>
            </w:pPr>
            <w:r>
              <w:rPr>
                <w:sz w:val="24"/>
                <w:shd w:fill="B2B2B2" w:val="clear"/>
              </w:rPr>
            </w:r>
          </w:p>
        </w:tc>
      </w:tr>
      <w:tr>
        <w:trPr>
          <w:trHeight w:val="408" w:hRule="atLeast"/>
        </w:trPr>
        <w:tc>
          <w:tcPr>
            <w:tcW w:w="10068" w:type="dxa"/>
            <w:gridSpan w:val="3"/>
            <w:tcBorders>
              <w:left w:val="single" w:sz="6" w:space="0" w:color="000000"/>
              <w:bottom w:val="single" w:sz="6" w:space="0" w:color="000000"/>
              <w:right w:val="single" w:sz="6" w:space="0" w:color="000000"/>
            </w:tcBorders>
            <w:shd w:fill="666666" w:val="clear"/>
          </w:tcPr>
          <w:p>
            <w:pPr>
              <w:pStyle w:val="Normal"/>
              <w:rPr/>
            </w:pPr>
            <w:r>
              <w:rPr/>
            </w:r>
          </w:p>
        </w:tc>
      </w:tr>
      <w:tr>
        <w:trPr>
          <w:trHeight w:val="461" w:hRule="atLeast"/>
        </w:trPr>
        <w:tc>
          <w:tcPr>
            <w:tcW w:w="7890" w:type="dxa"/>
            <w:tcBorders>
              <w:left w:val="single" w:sz="6" w:space="0" w:color="000000"/>
              <w:bottom w:val="single" w:sz="6" w:space="0" w:color="000000"/>
              <w:right w:val="single" w:sz="6" w:space="0" w:color="000000"/>
            </w:tcBorders>
          </w:tcPr>
          <w:p>
            <w:pPr>
              <w:pStyle w:val="ListParagraph"/>
              <w:widowControl w:val="false"/>
              <w:tabs>
                <w:tab w:val="clear" w:pos="709"/>
                <w:tab w:val="left" w:pos="1838" w:leader="none"/>
                <w:tab w:val="left" w:pos="1839" w:leader="none"/>
              </w:tabs>
              <w:suppressAutoHyphens w:val="true"/>
              <w:bidi w:val="0"/>
              <w:spacing w:lineRule="auto" w:line="228" w:before="131" w:after="0"/>
              <w:ind w:hanging="0" w:left="0" w:right="57"/>
              <w:jc w:val="left"/>
              <w:rPr>
                <w:b/>
                <w:bCs/>
                <w:kern w:val="0"/>
                <w:sz w:val="22"/>
                <w:szCs w:val="22"/>
                <w:lang w:eastAsia="en-US" w:bidi="ar-SA"/>
              </w:rPr>
            </w:pPr>
            <w:r>
              <w:rPr>
                <w:b/>
                <w:bCs/>
                <w:kern w:val="0"/>
                <w:sz w:val="22"/>
                <w:szCs w:val="22"/>
                <w:lang w:eastAsia="en-US" w:bidi="ar-SA"/>
              </w:rPr>
              <w:t>TITOLI CULTURALI E PROFESSIONALI (cfr delibera CdI n. 90 del 14/01/2021) DA SPECIFICARE NEL CV</w:t>
            </w:r>
          </w:p>
        </w:tc>
        <w:tc>
          <w:tcPr>
            <w:tcW w:w="2178" w:type="dxa"/>
            <w:gridSpan w:val="2"/>
            <w:tcBorders>
              <w:left w:val="single" w:sz="6" w:space="0" w:color="000000"/>
              <w:bottom w:val="single" w:sz="6" w:space="0" w:color="000000"/>
              <w:right w:val="single" w:sz="6" w:space="0" w:color="000000"/>
            </w:tcBorders>
          </w:tcPr>
          <w:p>
            <w:pPr>
              <w:pStyle w:val="TableParagraph"/>
              <w:widowControl w:val="false"/>
              <w:suppressAutoHyphens w:val="true"/>
              <w:spacing w:before="0" w:after="0"/>
              <w:ind w:hanging="0" w:left="0"/>
              <w:jc w:val="left"/>
              <w:rPr>
                <w:b/>
                <w:bCs/>
                <w:sz w:val="24"/>
              </w:rPr>
            </w:pPr>
            <w:r>
              <w:rPr>
                <w:b/>
                <w:bCs/>
                <w:sz w:val="24"/>
              </w:rPr>
            </w:r>
          </w:p>
          <w:p>
            <w:pPr>
              <w:pStyle w:val="TableParagraph"/>
              <w:widowControl w:val="false"/>
              <w:suppressAutoHyphens w:val="true"/>
              <w:spacing w:before="0" w:after="0"/>
              <w:ind w:hanging="0" w:left="0"/>
              <w:jc w:val="center"/>
              <w:rPr>
                <w:b/>
                <w:bCs/>
                <w:sz w:val="24"/>
              </w:rPr>
            </w:pPr>
            <w:r>
              <w:rPr>
                <w:b/>
                <w:bCs/>
                <w:sz w:val="24"/>
              </w:rPr>
              <w:t>Scrivere i p</w:t>
            </w:r>
            <w:r>
              <w:rPr>
                <w:b/>
                <w:bCs/>
                <w:sz w:val="24"/>
              </w:rPr>
              <w:t>unti</w:t>
            </w:r>
          </w:p>
        </w:tc>
      </w:tr>
      <w:tr>
        <w:trPr>
          <w:trHeight w:val="1245" w:hRule="atLeast"/>
        </w:trPr>
        <w:tc>
          <w:tcPr>
            <w:tcW w:w="7890" w:type="dxa"/>
            <w:tcBorders>
              <w:left w:val="single" w:sz="6" w:space="0" w:color="000000"/>
              <w:bottom w:val="single" w:sz="6" w:space="0" w:color="000000"/>
              <w:right w:val="single" w:sz="6" w:space="0" w:color="000000"/>
            </w:tcBorders>
          </w:tcPr>
          <w:p>
            <w:pPr>
              <w:pStyle w:val="ListParagraph"/>
              <w:widowControl w:val="false"/>
              <w:tabs>
                <w:tab w:val="clear" w:pos="709"/>
                <w:tab w:val="left" w:pos="1838" w:leader="none"/>
                <w:tab w:val="left" w:pos="1839" w:leader="none"/>
              </w:tabs>
              <w:suppressAutoHyphens w:val="true"/>
              <w:spacing w:lineRule="auto" w:line="228" w:before="131" w:after="0"/>
              <w:ind w:hanging="0" w:left="0" w:right="499"/>
              <w:jc w:val="left"/>
              <w:rPr>
                <w:kern w:val="0"/>
                <w:sz w:val="22"/>
                <w:szCs w:val="22"/>
                <w:lang w:eastAsia="en-US" w:bidi="ar-SA"/>
              </w:rPr>
            </w:pPr>
            <w:r>
              <w:rPr>
                <w:color w:val="000000"/>
                <w:spacing w:val="-2"/>
                <w:w w:val="106"/>
                <w:kern w:val="0"/>
                <w:sz w:val="22"/>
                <w:szCs w:val="22"/>
                <w:shd w:fill="FFFFFF" w:val="clear"/>
                <w:lang w:eastAsia="en-US" w:bidi="ar-SA"/>
              </w:rPr>
              <w:t>Laurea</w:t>
            </w:r>
            <w:r>
              <w:rPr>
                <w:color w:val="000000"/>
                <w:spacing w:val="5"/>
                <w:w w:val="106"/>
                <w:kern w:val="0"/>
                <w:sz w:val="22"/>
                <w:szCs w:val="22"/>
                <w:shd w:fill="FFFFFF" w:val="clear"/>
                <w:lang w:eastAsia="en-US" w:bidi="ar-SA"/>
              </w:rPr>
              <w:t xml:space="preserve"> </w:t>
            </w:r>
            <w:r>
              <w:rPr>
                <w:color w:val="000000"/>
                <w:spacing w:val="-2"/>
                <w:w w:val="106"/>
                <w:kern w:val="0"/>
                <w:sz w:val="22"/>
                <w:szCs w:val="22"/>
                <w:shd w:fill="FFFFFF" w:val="clear"/>
                <w:lang w:eastAsia="en-US" w:bidi="ar-SA"/>
              </w:rPr>
              <w:t>magistrale</w:t>
            </w:r>
            <w:r>
              <w:rPr>
                <w:color w:val="000000"/>
                <w:spacing w:val="3"/>
                <w:w w:val="106"/>
                <w:kern w:val="0"/>
                <w:sz w:val="22"/>
                <w:szCs w:val="22"/>
                <w:shd w:fill="FFFFFF" w:val="clear"/>
                <w:lang w:eastAsia="en-US" w:bidi="ar-SA"/>
              </w:rPr>
              <w:t xml:space="preserve"> </w:t>
            </w:r>
            <w:r>
              <w:rPr>
                <w:color w:val="000000"/>
                <w:spacing w:val="-1"/>
                <w:w w:val="106"/>
                <w:kern w:val="0"/>
                <w:sz w:val="22"/>
                <w:szCs w:val="22"/>
                <w:shd w:fill="FFFFFF" w:val="clear"/>
                <w:lang w:eastAsia="en-US" w:bidi="ar-SA"/>
              </w:rPr>
              <w:t>o</w:t>
            </w:r>
            <w:r>
              <w:rPr>
                <w:color w:val="000000"/>
                <w:spacing w:val="6"/>
                <w:w w:val="106"/>
                <w:kern w:val="0"/>
                <w:sz w:val="22"/>
                <w:szCs w:val="22"/>
                <w:shd w:fill="FFFFFF" w:val="clear"/>
                <w:lang w:eastAsia="en-US" w:bidi="ar-SA"/>
              </w:rPr>
              <w:t xml:space="preserve"> </w:t>
            </w:r>
            <w:r>
              <w:rPr>
                <w:color w:val="000000"/>
                <w:spacing w:val="-1"/>
                <w:w w:val="106"/>
                <w:kern w:val="0"/>
                <w:sz w:val="22"/>
                <w:szCs w:val="22"/>
                <w:shd w:fill="FFFFFF" w:val="clear"/>
                <w:lang w:eastAsia="en-US" w:bidi="ar-SA"/>
              </w:rPr>
              <w:t>a ciclo unico</w:t>
            </w:r>
          </w:p>
          <w:p>
            <w:pPr>
              <w:pStyle w:val="TableParagraph"/>
              <w:widowControl w:val="false"/>
              <w:tabs>
                <w:tab w:val="clear" w:pos="709"/>
                <w:tab w:val="left" w:pos="3177" w:leader="dot"/>
              </w:tabs>
              <w:suppressAutoHyphens w:val="true"/>
              <w:spacing w:lineRule="auto" w:line="252" w:before="0" w:after="0"/>
              <w:ind w:hanging="0" w:left="227" w:right="510"/>
              <w:jc w:val="left"/>
              <w:rPr>
                <w:kern w:val="0"/>
                <w:sz w:val="22"/>
                <w:szCs w:val="22"/>
                <w:lang w:eastAsia="en-US" w:bidi="ar-SA"/>
              </w:rPr>
            </w:pPr>
            <w:r>
              <w:rPr>
                <w:w w:val="91"/>
                <w:kern w:val="0"/>
                <w:sz w:val="22"/>
                <w:szCs w:val="22"/>
                <w:lang w:eastAsia="en-US" w:bidi="ar-SA"/>
              </w:rPr>
              <w:t>Voto</w:t>
            </w:r>
            <w:r>
              <w:rPr>
                <w:w w:val="91"/>
                <w:kern w:val="0"/>
                <w:sz w:val="22"/>
                <w:szCs w:val="22"/>
                <w:lang w:eastAsia="en-US" w:bidi="ar-SA"/>
              </w:rPr>
              <w:t xml:space="preserve"> </w:t>
            </w:r>
            <w:r>
              <w:rPr>
                <w:w w:val="95"/>
                <w:kern w:val="0"/>
                <w:sz w:val="22"/>
                <w:szCs w:val="22"/>
                <w:lang w:eastAsia="en-US" w:bidi="ar-SA"/>
              </w:rPr>
              <w:t>da</w:t>
            </w:r>
            <w:r>
              <w:rPr>
                <w:spacing w:val="-6"/>
                <w:w w:val="95"/>
                <w:kern w:val="0"/>
                <w:sz w:val="22"/>
                <w:szCs w:val="22"/>
                <w:lang w:eastAsia="en-US" w:bidi="ar-SA"/>
              </w:rPr>
              <w:t xml:space="preserve"> </w:t>
            </w:r>
            <w:r>
              <w:rPr>
                <w:w w:val="95"/>
                <w:kern w:val="0"/>
                <w:sz w:val="22"/>
                <w:szCs w:val="22"/>
                <w:lang w:eastAsia="en-US" w:bidi="ar-SA"/>
              </w:rPr>
              <w:t>100</w:t>
            </w:r>
            <w:r>
              <w:rPr>
                <w:spacing w:val="-2"/>
                <w:w w:val="95"/>
                <w:kern w:val="0"/>
                <w:sz w:val="22"/>
                <w:szCs w:val="22"/>
                <w:lang w:eastAsia="en-US" w:bidi="ar-SA"/>
              </w:rPr>
              <w:t xml:space="preserve"> </w:t>
            </w:r>
            <w:r>
              <w:rPr>
                <w:w w:val="95"/>
                <w:kern w:val="0"/>
                <w:sz w:val="22"/>
                <w:szCs w:val="22"/>
                <w:lang w:eastAsia="en-US" w:bidi="ar-SA"/>
              </w:rPr>
              <w:t>a</w:t>
            </w:r>
            <w:r>
              <w:rPr>
                <w:spacing w:val="-5"/>
                <w:w w:val="95"/>
                <w:kern w:val="0"/>
                <w:sz w:val="22"/>
                <w:szCs w:val="22"/>
                <w:lang w:eastAsia="en-US" w:bidi="ar-SA"/>
              </w:rPr>
              <w:t xml:space="preserve"> </w:t>
            </w:r>
            <w:r>
              <w:rPr>
                <w:w w:val="95"/>
                <w:kern w:val="0"/>
                <w:sz w:val="22"/>
                <w:szCs w:val="22"/>
                <w:lang w:eastAsia="en-US" w:bidi="ar-SA"/>
              </w:rPr>
              <w:t xml:space="preserve">110  …..50 </w:t>
            </w:r>
            <w:r>
              <w:rPr>
                <w:kern w:val="0"/>
                <w:sz w:val="22"/>
                <w:szCs w:val="22"/>
                <w:lang w:eastAsia="en-US" w:bidi="ar-SA"/>
              </w:rPr>
              <w:t>punti</w:t>
            </w:r>
          </w:p>
          <w:p>
            <w:pPr>
              <w:pStyle w:val="TableParagraph"/>
              <w:widowControl w:val="false"/>
              <w:tabs>
                <w:tab w:val="clear" w:pos="709"/>
                <w:tab w:val="left" w:pos="3177" w:leader="dot"/>
              </w:tabs>
              <w:suppressAutoHyphens w:val="true"/>
              <w:spacing w:lineRule="exact" w:line="244" w:before="0" w:after="0"/>
              <w:ind w:hanging="0" w:left="249"/>
              <w:jc w:val="left"/>
              <w:rPr>
                <w:kern w:val="0"/>
                <w:sz w:val="22"/>
                <w:szCs w:val="22"/>
                <w:lang w:eastAsia="en-US" w:bidi="ar-SA"/>
              </w:rPr>
            </w:pPr>
            <w:r>
              <w:rPr>
                <w:w w:val="91"/>
                <w:kern w:val="0"/>
                <w:sz w:val="22"/>
                <w:szCs w:val="22"/>
                <w:lang w:eastAsia="en-US" w:bidi="ar-SA"/>
              </w:rPr>
              <w:t xml:space="preserve">Voto </w:t>
            </w:r>
            <w:r>
              <w:rPr>
                <w:w w:val="95"/>
                <w:kern w:val="0"/>
                <w:sz w:val="22"/>
                <w:szCs w:val="22"/>
                <w:lang w:eastAsia="en-US" w:bidi="ar-SA"/>
              </w:rPr>
              <w:t>da</w:t>
            </w:r>
            <w:r>
              <w:rPr>
                <w:spacing w:val="-5"/>
                <w:w w:val="95"/>
                <w:kern w:val="0"/>
                <w:sz w:val="22"/>
                <w:szCs w:val="22"/>
                <w:lang w:eastAsia="en-US" w:bidi="ar-SA"/>
              </w:rPr>
              <w:t xml:space="preserve"> 90</w:t>
            </w:r>
            <w:r>
              <w:rPr>
                <w:spacing w:val="-2"/>
                <w:w w:val="95"/>
                <w:kern w:val="0"/>
                <w:sz w:val="22"/>
                <w:szCs w:val="22"/>
                <w:lang w:eastAsia="en-US" w:bidi="ar-SA"/>
              </w:rPr>
              <w:t xml:space="preserve"> </w:t>
            </w:r>
            <w:r>
              <w:rPr>
                <w:w w:val="95"/>
                <w:kern w:val="0"/>
                <w:sz w:val="22"/>
                <w:szCs w:val="22"/>
                <w:lang w:eastAsia="en-US" w:bidi="ar-SA"/>
              </w:rPr>
              <w:t>a</w:t>
            </w:r>
            <w:r>
              <w:rPr>
                <w:spacing w:val="-5"/>
                <w:w w:val="95"/>
                <w:kern w:val="0"/>
                <w:sz w:val="22"/>
                <w:szCs w:val="22"/>
                <w:lang w:eastAsia="en-US" w:bidi="ar-SA"/>
              </w:rPr>
              <w:t xml:space="preserve"> 99……....</w:t>
            </w:r>
            <w:r>
              <w:rPr>
                <w:w w:val="95"/>
                <w:kern w:val="0"/>
                <w:sz w:val="22"/>
                <w:szCs w:val="22"/>
                <w:lang w:eastAsia="en-US" w:bidi="ar-SA"/>
              </w:rPr>
              <w:t xml:space="preserve">45 </w:t>
            </w:r>
            <w:r>
              <w:rPr>
                <w:kern w:val="0"/>
                <w:sz w:val="22"/>
                <w:szCs w:val="22"/>
                <w:lang w:eastAsia="en-US" w:bidi="ar-SA"/>
              </w:rPr>
              <w:t>punti</w:t>
            </w:r>
          </w:p>
          <w:p>
            <w:pPr>
              <w:pStyle w:val="TableParagraph"/>
              <w:widowControl w:val="false"/>
              <w:tabs>
                <w:tab w:val="clear" w:pos="709"/>
                <w:tab w:val="left" w:pos="3189" w:leader="dot"/>
              </w:tabs>
              <w:suppressAutoHyphens w:val="true"/>
              <w:spacing w:before="4" w:after="0"/>
              <w:ind w:hanging="0" w:left="249"/>
              <w:jc w:val="left"/>
              <w:rPr>
                <w:kern w:val="0"/>
                <w:sz w:val="22"/>
                <w:szCs w:val="22"/>
                <w:lang w:eastAsia="en-US" w:bidi="ar-SA"/>
              </w:rPr>
            </w:pPr>
            <w:r>
              <w:rPr>
                <w:w w:val="91"/>
                <w:kern w:val="0"/>
                <w:sz w:val="22"/>
                <w:szCs w:val="22"/>
                <w:lang w:eastAsia="en-US" w:bidi="ar-SA"/>
              </w:rPr>
              <w:t xml:space="preserve">Voto </w:t>
            </w:r>
            <w:r>
              <w:rPr>
                <w:w w:val="105"/>
                <w:kern w:val="0"/>
                <w:sz w:val="22"/>
                <w:szCs w:val="22"/>
                <w:lang w:eastAsia="en-US" w:bidi="ar-SA"/>
              </w:rPr>
              <w:t>da 80 a 89…....30 punti</w:t>
            </w:r>
          </w:p>
          <w:p>
            <w:pPr>
              <w:pStyle w:val="TableParagraph"/>
              <w:widowControl w:val="false"/>
              <w:tabs>
                <w:tab w:val="clear" w:pos="709"/>
                <w:tab w:val="left" w:pos="3189" w:leader="dot"/>
              </w:tabs>
              <w:suppressAutoHyphens w:val="true"/>
              <w:spacing w:before="4" w:after="0"/>
              <w:ind w:hanging="0" w:left="249"/>
              <w:jc w:val="left"/>
              <w:rPr>
                <w:kern w:val="0"/>
                <w:sz w:val="22"/>
                <w:szCs w:val="22"/>
                <w:lang w:eastAsia="en-US" w:bidi="ar-SA"/>
              </w:rPr>
            </w:pPr>
            <w:r>
              <w:rPr>
                <w:w w:val="91"/>
                <w:kern w:val="0"/>
                <w:sz w:val="22"/>
                <w:szCs w:val="22"/>
                <w:lang w:eastAsia="en-US" w:bidi="ar-SA"/>
              </w:rPr>
              <w:t xml:space="preserve">Voto </w:t>
            </w:r>
            <w:r>
              <w:rPr>
                <w:w w:val="105"/>
                <w:kern w:val="0"/>
                <w:sz w:val="22"/>
                <w:szCs w:val="22"/>
                <w:lang w:eastAsia="en-US" w:bidi="ar-SA"/>
              </w:rPr>
              <w:t>da 70 a 79 …...15 punti</w:t>
            </w:r>
          </w:p>
          <w:p>
            <w:pPr>
              <w:pStyle w:val="TableParagraph"/>
              <w:widowControl w:val="false"/>
              <w:tabs>
                <w:tab w:val="clear" w:pos="709"/>
                <w:tab w:val="left" w:pos="3189" w:leader="dot"/>
              </w:tabs>
              <w:suppressAutoHyphens w:val="true"/>
              <w:spacing w:before="4" w:after="0"/>
              <w:ind w:hanging="0" w:left="249"/>
              <w:jc w:val="left"/>
              <w:rPr>
                <w:kern w:val="0"/>
                <w:sz w:val="22"/>
                <w:szCs w:val="22"/>
                <w:lang w:eastAsia="en-US" w:bidi="ar-SA"/>
              </w:rPr>
            </w:pPr>
            <w:r>
              <w:rPr>
                <w:w w:val="91"/>
                <w:kern w:val="0"/>
                <w:sz w:val="22"/>
                <w:szCs w:val="22"/>
                <w:lang w:eastAsia="en-US" w:bidi="ar-SA"/>
              </w:rPr>
              <w:t xml:space="preserve">Voto </w:t>
            </w:r>
            <w:r>
              <w:rPr>
                <w:w w:val="105"/>
                <w:kern w:val="0"/>
                <w:sz w:val="22"/>
                <w:szCs w:val="22"/>
                <w:lang w:eastAsia="en-US" w:bidi="ar-SA"/>
              </w:rPr>
              <w:t>da 60 a 69 … ...0 punti</w:t>
            </w:r>
          </w:p>
        </w:tc>
        <w:tc>
          <w:tcPr>
            <w:tcW w:w="2178" w:type="dxa"/>
            <w:gridSpan w:val="2"/>
            <w:tcBorders>
              <w:left w:val="single" w:sz="6" w:space="0" w:color="000000"/>
              <w:bottom w:val="single" w:sz="6" w:space="0" w:color="000000"/>
              <w:right w:val="single" w:sz="6" w:space="0" w:color="000000"/>
            </w:tcBorders>
          </w:tcPr>
          <w:p>
            <w:pPr>
              <w:pStyle w:val="TableParagraph"/>
              <w:widowControl w:val="false"/>
              <w:suppressAutoHyphens w:val="true"/>
              <w:spacing w:before="0" w:after="0"/>
              <w:ind w:hanging="0" w:left="0"/>
              <w:jc w:val="left"/>
              <w:rPr>
                <w:sz w:val="24"/>
              </w:rPr>
            </w:pPr>
            <w:r>
              <w:rPr>
                <w:sz w:val="24"/>
              </w:rPr>
            </w:r>
          </w:p>
        </w:tc>
      </w:tr>
      <w:tr>
        <w:trPr>
          <w:trHeight w:val="361" w:hRule="atLeast"/>
        </w:trPr>
        <w:tc>
          <w:tcPr>
            <w:tcW w:w="789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 w:after="0"/>
              <w:ind w:hanging="0" w:left="0"/>
              <w:jc w:val="left"/>
              <w:rPr>
                <w:kern w:val="0"/>
                <w:sz w:val="22"/>
                <w:szCs w:val="22"/>
                <w:lang w:eastAsia="en-US" w:bidi="ar-SA"/>
              </w:rPr>
            </w:pPr>
            <w:r>
              <w:rPr>
                <w:kern w:val="0"/>
                <w:sz w:val="22"/>
                <w:szCs w:val="22"/>
                <w:lang w:eastAsia="en-US" w:bidi="ar-SA"/>
              </w:rPr>
              <w:t>Dottorato di ricerca o Master di durata almeno annuale ( 5 punti/anno, max 20 punti)</w:t>
            </w:r>
          </w:p>
        </w:tc>
        <w:tc>
          <w:tcPr>
            <w:tcW w:w="2178" w:type="dxa"/>
            <w:gridSpan w:val="2"/>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exact" w:line="243" w:before="0" w:after="0"/>
              <w:jc w:val="left"/>
              <w:rPr>
                <w:kern w:val="0"/>
                <w:sz w:val="22"/>
                <w:szCs w:val="22"/>
                <w:lang w:eastAsia="en-US" w:bidi="ar-SA"/>
              </w:rPr>
            </w:pPr>
            <w:r>
              <w:rPr>
                <w:kern w:val="0"/>
                <w:sz w:val="22"/>
                <w:szCs w:val="22"/>
                <w:lang w:eastAsia="en-US" w:bidi="ar-SA"/>
              </w:rPr>
            </w:r>
          </w:p>
        </w:tc>
      </w:tr>
      <w:tr>
        <w:trPr>
          <w:trHeight w:val="551" w:hRule="atLeast"/>
        </w:trPr>
        <w:tc>
          <w:tcPr>
            <w:tcW w:w="7890" w:type="dxa"/>
            <w:tcBorders>
              <w:left w:val="single" w:sz="6" w:space="0" w:color="000000"/>
              <w:bottom w:val="single" w:sz="6" w:space="0" w:color="000000"/>
              <w:right w:val="single" w:sz="6" w:space="0" w:color="000000"/>
            </w:tcBorders>
          </w:tcPr>
          <w:p>
            <w:pPr>
              <w:pStyle w:val="TableParagraph"/>
              <w:widowControl w:val="false"/>
              <w:suppressAutoHyphens w:val="true"/>
              <w:spacing w:lineRule="exact" w:line="243" w:before="6" w:after="0"/>
              <w:ind w:hanging="0" w:left="2"/>
              <w:jc w:val="left"/>
              <w:rPr>
                <w:b/>
                <w:shd w:fill="FFFFFF" w:val="clear"/>
              </w:rPr>
            </w:pPr>
            <w:r>
              <w:rPr>
                <w:color w:val="000000"/>
                <w:kern w:val="0"/>
                <w:sz w:val="22"/>
                <w:szCs w:val="22"/>
                <w:shd w:fill="FFFFFF" w:val="clear"/>
                <w:lang w:eastAsia="en-US" w:bidi="ar-SA"/>
              </w:rPr>
              <w:t xml:space="preserve">Esperienza di </w:t>
            </w:r>
            <w:r>
              <w:rPr>
                <w:color w:val="000000"/>
                <w:kern w:val="0"/>
                <w:sz w:val="22"/>
                <w:szCs w:val="22"/>
                <w:shd w:fill="FFFFFF" w:val="clear"/>
                <w:lang w:eastAsia="en-US" w:bidi="ar-SA"/>
              </w:rPr>
              <w:t>Esperto o Tutor nei progetti didattici di tipo laboratoriale sulle tematiche oggetto del bando di almeno 30 ore (es. moduli PON FSE o affini) nella scuole Primarie e/o Secondarie di primo grado Statali o Paritarie ( 5 punti/progetto massimo 30 punti)</w:t>
            </w:r>
          </w:p>
        </w:tc>
        <w:tc>
          <w:tcPr>
            <w:tcW w:w="2178" w:type="dxa"/>
            <w:gridSpan w:val="2"/>
            <w:tcBorders>
              <w:left w:val="single" w:sz="6" w:space="0" w:color="000000"/>
              <w:bottom w:val="single" w:sz="6" w:space="0" w:color="000000"/>
              <w:right w:val="single" w:sz="6" w:space="0" w:color="000000"/>
            </w:tcBorders>
          </w:tcPr>
          <w:p>
            <w:pPr>
              <w:pStyle w:val="TableParagraph"/>
              <w:widowControl w:val="false"/>
              <w:suppressAutoHyphens w:val="true"/>
              <w:spacing w:lineRule="exact" w:line="243" w:before="0" w:after="0"/>
              <w:jc w:val="left"/>
              <w:rPr>
                <w:kern w:val="0"/>
                <w:sz w:val="22"/>
                <w:szCs w:val="22"/>
                <w:lang w:eastAsia="en-US" w:bidi="ar-SA"/>
              </w:rPr>
            </w:pPr>
            <w:r>
              <w:rPr>
                <w:kern w:val="0"/>
                <w:sz w:val="22"/>
                <w:szCs w:val="22"/>
                <w:lang w:eastAsia="en-US" w:bidi="ar-SA"/>
              </w:rPr>
            </w:r>
          </w:p>
        </w:tc>
      </w:tr>
    </w:tbl>
    <w:p>
      <w:pPr>
        <w:pStyle w:val="BodyText"/>
        <w:bidi w:val="0"/>
        <w:jc w:val="left"/>
        <w:rPr>
          <w:lang w:val="it-IT"/>
        </w:rPr>
      </w:pPr>
      <w:r>
        <w:rPr>
          <w:lang w:val="it-IT"/>
        </w:rPr>
      </w:r>
    </w:p>
    <w:p>
      <w:pPr>
        <w:pStyle w:val="BodyText"/>
        <w:bidi w:val="0"/>
        <w:jc w:val="left"/>
        <w:rPr>
          <w:lang w:val="it-IT"/>
        </w:rPr>
      </w:pPr>
      <w:r>
        <w:rPr>
          <w:spacing w:val="-1"/>
          <w:lang w:val="it-IT"/>
        </w:rPr>
        <w:t>Si allegano:</w:t>
      </w:r>
    </w:p>
    <w:p>
      <w:pPr>
        <w:pStyle w:val="BodyText"/>
        <w:numPr>
          <w:ilvl w:val="0"/>
          <w:numId w:val="2"/>
        </w:numPr>
        <w:bidi w:val="0"/>
        <w:spacing w:before="77" w:after="0"/>
        <w:jc w:val="left"/>
        <w:rPr>
          <w:lang w:val="it-IT"/>
        </w:rPr>
      </w:pPr>
      <w:r>
        <w:rPr>
          <w:spacing w:val="-1"/>
          <w:lang w:val="it-IT"/>
        </w:rPr>
        <w:t>Curriculum</w:t>
      </w:r>
      <w:r>
        <w:rPr>
          <w:spacing w:val="-11"/>
          <w:lang w:val="it-IT"/>
        </w:rPr>
        <w:t xml:space="preserve"> </w:t>
      </w:r>
      <w:r>
        <w:rPr>
          <w:spacing w:val="-1"/>
          <w:lang w:val="it-IT"/>
        </w:rPr>
        <w:t>vitae completo di dati personali (telefono, mail, CF, etc)</w:t>
      </w:r>
    </w:p>
    <w:p>
      <w:pPr>
        <w:pStyle w:val="BodyText"/>
        <w:numPr>
          <w:ilvl w:val="0"/>
          <w:numId w:val="2"/>
        </w:numPr>
        <w:bidi w:val="0"/>
        <w:spacing w:before="77" w:after="0"/>
        <w:jc w:val="left"/>
        <w:rPr>
          <w:lang w:val="it-IT"/>
        </w:rPr>
      </w:pPr>
      <w:r>
        <w:rPr>
          <w:spacing w:val="-1"/>
          <w:lang w:val="it-IT"/>
        </w:rPr>
        <w:t>Curriculum vitae senza dati personali a parte il nome e cognome (da pubblicare sul sito)</w:t>
      </w:r>
    </w:p>
    <w:p>
      <w:pPr>
        <w:pStyle w:val="BodyText"/>
        <w:numPr>
          <w:ilvl w:val="0"/>
          <w:numId w:val="2"/>
        </w:numPr>
        <w:bidi w:val="0"/>
        <w:spacing w:before="77" w:after="0"/>
        <w:jc w:val="left"/>
        <w:rPr>
          <w:lang w:val="it-IT"/>
        </w:rPr>
      </w:pPr>
      <w:r>
        <w:rPr>
          <w:spacing w:val="-1"/>
          <w:lang w:val="it-IT"/>
        </w:rPr>
        <w:t>Copia</w:t>
      </w:r>
      <w:r>
        <w:rPr>
          <w:spacing w:val="-8"/>
          <w:lang w:val="it-IT"/>
        </w:rPr>
        <w:t xml:space="preserve"> </w:t>
      </w:r>
      <w:r>
        <w:rPr>
          <w:spacing w:val="-1"/>
          <w:lang w:val="it-IT"/>
        </w:rPr>
        <w:t>documento</w:t>
      </w:r>
      <w:r>
        <w:rPr>
          <w:spacing w:val="-8"/>
          <w:lang w:val="it-IT"/>
        </w:rPr>
        <w:t xml:space="preserve"> </w:t>
      </w:r>
      <w:r>
        <w:rPr>
          <w:spacing w:val="-1"/>
          <w:lang w:val="it-IT"/>
        </w:rPr>
        <w:t>identità</w:t>
      </w:r>
    </w:p>
    <w:p>
      <w:pPr>
        <w:pStyle w:val="BodyText"/>
        <w:numPr>
          <w:ilvl w:val="0"/>
          <w:numId w:val="2"/>
        </w:numPr>
        <w:bidi w:val="0"/>
        <w:spacing w:before="77" w:after="0"/>
        <w:jc w:val="left"/>
        <w:rPr>
          <w:lang w:val="it-IT"/>
        </w:rPr>
      </w:pPr>
      <w:r>
        <w:rPr>
          <w:spacing w:val="-1"/>
          <w:w w:val="95"/>
          <w:lang w:val="it-IT"/>
        </w:rPr>
        <w:t>Per i dipendenti della Pubblica Amministrazione l’autorizzazione</w:t>
      </w:r>
      <w:r>
        <w:rPr>
          <w:spacing w:val="-5"/>
          <w:w w:val="95"/>
          <w:lang w:val="it-IT"/>
        </w:rPr>
        <w:t xml:space="preserve"> </w:t>
      </w:r>
      <w:r>
        <w:rPr>
          <w:spacing w:val="-1"/>
          <w:w w:val="95"/>
          <w:lang w:val="it-IT"/>
        </w:rPr>
        <w:t>all’esercizio</w:t>
      </w:r>
      <w:r>
        <w:rPr>
          <w:spacing w:val="-6"/>
          <w:w w:val="95"/>
          <w:lang w:val="it-IT"/>
        </w:rPr>
        <w:t xml:space="preserve"> </w:t>
      </w:r>
      <w:r>
        <w:rPr>
          <w:spacing w:val="-1"/>
          <w:w w:val="95"/>
          <w:lang w:val="it-IT"/>
        </w:rPr>
        <w:t>dell’attività,</w:t>
      </w:r>
      <w:r>
        <w:rPr>
          <w:spacing w:val="-4"/>
          <w:w w:val="95"/>
          <w:lang w:val="it-IT"/>
        </w:rPr>
        <w:t xml:space="preserve"> </w:t>
      </w:r>
      <w:r>
        <w:rPr>
          <w:spacing w:val="-1"/>
          <w:w w:val="95"/>
          <w:lang w:val="it-IT"/>
        </w:rPr>
        <w:t>rilasciata</w:t>
      </w:r>
      <w:r>
        <w:rPr>
          <w:spacing w:val="-4"/>
          <w:w w:val="95"/>
          <w:lang w:val="it-IT"/>
        </w:rPr>
        <w:t xml:space="preserve"> </w:t>
      </w:r>
      <w:r>
        <w:rPr>
          <w:spacing w:val="-1"/>
          <w:w w:val="95"/>
          <w:lang w:val="it-IT"/>
        </w:rPr>
        <w:t>dal</w:t>
      </w:r>
      <w:r>
        <w:rPr>
          <w:spacing w:val="-4"/>
          <w:w w:val="95"/>
          <w:lang w:val="it-IT"/>
        </w:rPr>
        <w:t xml:space="preserve"> proprio </w:t>
      </w:r>
      <w:r>
        <w:rPr>
          <w:spacing w:val="-1"/>
          <w:w w:val="95"/>
          <w:lang w:val="it-IT"/>
        </w:rPr>
        <w:t>Dirigente ai sensi dell’</w:t>
      </w:r>
      <w:r>
        <w:rPr>
          <w:rStyle w:val="Strong"/>
          <w:b w:val="false"/>
          <w:spacing w:val="-1"/>
          <w:w w:val="95"/>
          <w:lang w:val="it-IT"/>
        </w:rPr>
        <w:t>Art. 53 D.L.vo 30 marzo 2001</w:t>
      </w:r>
    </w:p>
    <w:p>
      <w:pPr>
        <w:pStyle w:val="Normal"/>
        <w:bidi w:val="0"/>
        <w:spacing w:before="7" w:after="0"/>
        <w:jc w:val="left"/>
        <w:rPr>
          <w:rFonts w:ascii="Garamond" w:hAnsi="Garamond" w:eastAsia="Garamond"/>
          <w:spacing w:val="-1"/>
          <w:w w:val="95"/>
          <w:sz w:val="24"/>
          <w:szCs w:val="24"/>
          <w:lang w:val="it-IT"/>
        </w:rPr>
      </w:pPr>
      <w:r>
        <w:rPr>
          <w:rFonts w:eastAsia="Garamond" w:ascii="Garamond" w:hAnsi="Garamond"/>
          <w:spacing w:val="-1"/>
          <w:w w:val="95"/>
          <w:sz w:val="24"/>
          <w:szCs w:val="24"/>
          <w:lang w:val="it-IT"/>
        </w:rPr>
      </w:r>
    </w:p>
    <w:p>
      <w:pPr>
        <w:pStyle w:val="Heading1"/>
        <w:tabs>
          <w:tab w:val="clear" w:pos="709"/>
          <w:tab w:val="left" w:pos="8727" w:leader="none"/>
        </w:tabs>
        <w:bidi w:val="0"/>
        <w:ind w:hanging="0" w:left="112"/>
        <w:jc w:val="left"/>
        <w:rPr>
          <w:lang w:val="it-IT"/>
        </w:rPr>
      </w:pPr>
      <w:r>
        <w:rPr>
          <w:w w:val="95"/>
          <w:lang w:val="it-IT"/>
        </w:rPr>
        <w:t>Luogo/data</w:t>
        <w:tab/>
      </w:r>
      <w:r>
        <w:rPr>
          <w:spacing w:val="-1"/>
          <w:lang w:val="it-IT"/>
        </w:rPr>
        <w:t>Firma</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Heading1">
    <w:name w:val="Heading 1"/>
    <w:basedOn w:val="Normal"/>
    <w:qFormat/>
    <w:pPr>
      <w:ind w:hanging="0" w:left="324"/>
      <w:outlineLvl w:val="0"/>
    </w:pPr>
    <w:rPr>
      <w:rFonts w:ascii="Garamond" w:hAnsi="Garamond" w:eastAsia="Garamond"/>
      <w:b/>
      <w:bCs/>
      <w:sz w:val="24"/>
      <w:szCs w:val="24"/>
    </w:rPr>
  </w:style>
  <w:style w:type="paragraph" w:styleId="Heading2">
    <w:name w:val="Heading 2"/>
    <w:basedOn w:val="Normal"/>
    <w:qFormat/>
    <w:pPr>
      <w:ind w:hanging="0" w:left="1140"/>
      <w:outlineLvl w:val="1"/>
    </w:pPr>
    <w:rPr>
      <w:rFonts w:ascii="Times New Roman" w:hAnsi="Times New Roman" w:eastAsia="Times New Roman" w:cs="Times New Roman"/>
      <w:b/>
      <w:bCs/>
      <w:lang w:val="it-IT"/>
    </w:rPr>
  </w:style>
  <w:style w:type="character" w:styleId="Hyperlink">
    <w:name w:val="Hyperlink"/>
    <w:rPr>
      <w:color w:val="000080"/>
      <w:u w:val="single"/>
    </w:rPr>
  </w:style>
  <w:style w:type="character" w:styleId="Strong">
    <w:name w:val="Strong"/>
    <w:qFormat/>
    <w:rPr>
      <w:b/>
      <w:bCs/>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ableParagraph">
    <w:name w:val="Table Paragraph"/>
    <w:basedOn w:val="Normal"/>
    <w:qFormat/>
    <w:pPr/>
    <w:rPr/>
  </w:style>
  <w:style w:type="paragraph" w:styleId="ListParagraph">
    <w:name w:val="List Paragraph"/>
    <w:basedOn w:val="Normal"/>
    <w:qFormat/>
    <w:pPr>
      <w:ind w:hanging="360" w:left="2232"/>
    </w:pPr>
    <w:rPr>
      <w:rFonts w:ascii="Times New Roman" w:hAnsi="Times New Roman" w:eastAsia="Times New Roman" w:cs="Times New Roman"/>
      <w:lang w:val="it-IT"/>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tcrm.netsenseweb.com/scuola/privacy/netsense/CTIC88300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424</TotalTime>
  <Application>LibreOffice/7.6.4.1$Windows_X86_64 LibreOffice_project/e19e193f88cd6c0525a17fb7a176ed8e6a3e2aa1</Application>
  <AppVersion>15.0000</AppVersion>
  <Pages>3</Pages>
  <Words>791</Words>
  <Characters>4597</Characters>
  <CharactersWithSpaces>5352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2022-11-20T12:04:00Z</dcterms:created>
  <dc:creator/>
  <dc:description/>
  <dc:language>it-IT</dc:language>
  <cp:lastModifiedBy/>
  <dcterms:modified xsi:type="dcterms:W3CDTF">2024-02-21T22:35:57Z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